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A6" w:rsidRPr="007765AC" w:rsidRDefault="00C027A6" w:rsidP="000C5511">
      <w:pPr>
        <w:tabs>
          <w:tab w:val="left" w:pos="3119"/>
          <w:tab w:val="left" w:pos="4536"/>
          <w:tab w:val="right" w:pos="9356"/>
        </w:tabs>
        <w:rPr>
          <w:b/>
          <w:sz w:val="26"/>
          <w:szCs w:val="26"/>
        </w:rPr>
      </w:pPr>
      <w:bookmarkStart w:id="0" w:name="_GoBack"/>
      <w:bookmarkEnd w:id="0"/>
    </w:p>
    <w:p w:rsidR="007765AC" w:rsidRPr="007765AC" w:rsidRDefault="007765AC">
      <w:pPr>
        <w:tabs>
          <w:tab w:val="left" w:pos="3119"/>
          <w:tab w:val="right" w:pos="9356"/>
        </w:tabs>
        <w:rPr>
          <w:b/>
          <w:sz w:val="26"/>
          <w:szCs w:val="26"/>
        </w:rPr>
      </w:pPr>
    </w:p>
    <w:p w:rsidR="00C235A4" w:rsidRPr="00C235A4" w:rsidRDefault="00C235A4">
      <w:pPr>
        <w:tabs>
          <w:tab w:val="left" w:pos="3119"/>
          <w:tab w:val="right" w:pos="9356"/>
        </w:tabs>
        <w:rPr>
          <w:rFonts w:asciiTheme="minorHAnsi" w:hAnsiTheme="minorHAnsi" w:cstheme="minorHAnsi"/>
          <w:b/>
          <w:sz w:val="26"/>
          <w:szCs w:val="26"/>
        </w:rPr>
      </w:pPr>
    </w:p>
    <w:p w:rsidR="00825046" w:rsidRPr="00DD3A4E" w:rsidRDefault="00C235A4" w:rsidP="00DD3A4E">
      <w:pPr>
        <w:tabs>
          <w:tab w:val="left" w:pos="3119"/>
          <w:tab w:val="right" w:pos="9356"/>
        </w:tabs>
        <w:spacing w:after="120"/>
        <w:jc w:val="center"/>
        <w:rPr>
          <w:rFonts w:asciiTheme="minorHAnsi" w:hAnsiTheme="minorHAnsi" w:cstheme="minorHAnsi"/>
          <w:b/>
          <w:sz w:val="48"/>
          <w:szCs w:val="92"/>
        </w:rPr>
      </w:pPr>
      <w:r w:rsidRPr="00DD3A4E">
        <w:rPr>
          <w:rFonts w:asciiTheme="minorHAnsi" w:hAnsiTheme="minorHAnsi" w:cstheme="minorHAnsi"/>
          <w:b/>
          <w:sz w:val="48"/>
          <w:szCs w:val="92"/>
        </w:rPr>
        <w:t>Betreuungsgutscheine</w:t>
      </w:r>
      <w:r w:rsidR="00DD3A4E" w:rsidRPr="00DD3A4E">
        <w:rPr>
          <w:rFonts w:asciiTheme="minorHAnsi" w:hAnsiTheme="minorHAnsi" w:cstheme="minorHAnsi"/>
          <w:b/>
          <w:sz w:val="48"/>
          <w:szCs w:val="92"/>
        </w:rPr>
        <w:t xml:space="preserve"> Merkblatt</w:t>
      </w:r>
    </w:p>
    <w:p w:rsidR="00DD3A4E" w:rsidRDefault="00DD3A4E" w:rsidP="00B81EB2">
      <w:pPr>
        <w:tabs>
          <w:tab w:val="left" w:pos="2268"/>
          <w:tab w:val="right" w:pos="9356"/>
        </w:tabs>
        <w:spacing w:after="120"/>
        <w:rPr>
          <w:rFonts w:ascii="Calibri" w:hAnsi="Calibri"/>
          <w:b/>
          <w:szCs w:val="24"/>
        </w:rPr>
      </w:pPr>
    </w:p>
    <w:p w:rsidR="00DD3A4E" w:rsidRDefault="00DD3A4E" w:rsidP="00B81EB2">
      <w:pPr>
        <w:tabs>
          <w:tab w:val="left" w:pos="2268"/>
          <w:tab w:val="right" w:pos="9356"/>
        </w:tabs>
        <w:spacing w:after="120"/>
        <w:rPr>
          <w:rFonts w:ascii="Calibri" w:hAnsi="Calibri"/>
          <w:b/>
          <w:szCs w:val="24"/>
        </w:rPr>
      </w:pPr>
    </w:p>
    <w:p w:rsidR="003F04D2" w:rsidRDefault="003F04D2" w:rsidP="00B81EB2">
      <w:pPr>
        <w:tabs>
          <w:tab w:val="left" w:pos="2268"/>
          <w:tab w:val="right" w:pos="9356"/>
        </w:tabs>
        <w:spacing w:after="120"/>
        <w:rPr>
          <w:rFonts w:ascii="Calibri" w:hAnsi="Calibri"/>
          <w:b/>
          <w:szCs w:val="24"/>
        </w:rPr>
      </w:pPr>
      <w:r>
        <w:rPr>
          <w:rFonts w:ascii="Calibri" w:hAnsi="Calibri"/>
          <w:b/>
          <w:szCs w:val="24"/>
        </w:rPr>
        <w:t>Was sind Betreuungsgutscheine?</w:t>
      </w:r>
    </w:p>
    <w:p w:rsidR="003F04D2" w:rsidRPr="003F04D2" w:rsidRDefault="003F04D2" w:rsidP="003F04D2">
      <w:pPr>
        <w:pStyle w:val="StandardWeb"/>
        <w:spacing w:before="0" w:after="0"/>
        <w:rPr>
          <w:rFonts w:asciiTheme="minorHAnsi" w:hAnsiTheme="minorHAnsi" w:cstheme="minorHAnsi"/>
          <w:sz w:val="22"/>
          <w:szCs w:val="23"/>
          <w:lang w:val="de-DE"/>
        </w:rPr>
      </w:pPr>
      <w:r w:rsidRPr="003F04D2">
        <w:rPr>
          <w:rFonts w:asciiTheme="minorHAnsi" w:hAnsiTheme="minorHAnsi" w:cstheme="minorHAnsi"/>
          <w:sz w:val="22"/>
          <w:szCs w:val="23"/>
          <w:lang w:val="de-DE"/>
        </w:rPr>
        <w:t>Betreuungsgutscheine sind eine finanzielle Unterstützung für die familienergänzende Betreuung von Kindern in Kindertagesstätten oder in der Spielgruppe. Die Eltern können dabei frei wählen, wo sie ihr Kind betreuen lassen wollen.</w:t>
      </w:r>
      <w:r w:rsidR="00CD41D0">
        <w:rPr>
          <w:rFonts w:asciiTheme="minorHAnsi" w:hAnsiTheme="minorHAnsi" w:cstheme="minorHAnsi"/>
          <w:sz w:val="22"/>
          <w:szCs w:val="23"/>
          <w:lang w:val="de-DE"/>
        </w:rPr>
        <w:t xml:space="preserve"> </w:t>
      </w:r>
      <w:r w:rsidRPr="003F04D2">
        <w:rPr>
          <w:rFonts w:asciiTheme="minorHAnsi" w:hAnsiTheme="minorHAnsi" w:cstheme="minorHAnsi"/>
          <w:sz w:val="22"/>
          <w:szCs w:val="23"/>
          <w:lang w:val="de-DE"/>
        </w:rPr>
        <w:t xml:space="preserve">Mit den Betreuungsgutscheinen sollen die Existenzsicherung von </w:t>
      </w:r>
      <w:r w:rsidR="00DD3A4E">
        <w:rPr>
          <w:rFonts w:asciiTheme="minorHAnsi" w:hAnsiTheme="minorHAnsi" w:cstheme="minorHAnsi"/>
          <w:sz w:val="22"/>
          <w:szCs w:val="23"/>
          <w:lang w:val="de-DE"/>
        </w:rPr>
        <w:t>Familien und Alleinerziehenden</w:t>
      </w:r>
      <w:r w:rsidRPr="003F04D2">
        <w:rPr>
          <w:rFonts w:asciiTheme="minorHAnsi" w:hAnsiTheme="minorHAnsi" w:cstheme="minorHAnsi"/>
          <w:sz w:val="22"/>
          <w:szCs w:val="23"/>
          <w:lang w:val="de-DE"/>
        </w:rPr>
        <w:t xml:space="preserve"> und die Vereinbarkeit von Familie und Beruf gefördert werden. Die Höhe der Betreuungsgutscheine ist abhängig vom Einkommen.</w:t>
      </w:r>
    </w:p>
    <w:p w:rsidR="003F04D2" w:rsidRPr="003F04D2" w:rsidRDefault="003F04D2" w:rsidP="00A80E1D">
      <w:pPr>
        <w:tabs>
          <w:tab w:val="left" w:pos="2268"/>
          <w:tab w:val="right" w:pos="9356"/>
        </w:tabs>
        <w:rPr>
          <w:rFonts w:ascii="Calibri" w:hAnsi="Calibri"/>
          <w:szCs w:val="24"/>
        </w:rPr>
      </w:pPr>
    </w:p>
    <w:p w:rsidR="003F04D2" w:rsidRPr="003F04D2" w:rsidRDefault="003F04D2" w:rsidP="00A80E1D">
      <w:pPr>
        <w:tabs>
          <w:tab w:val="left" w:pos="2268"/>
          <w:tab w:val="right" w:pos="9356"/>
        </w:tabs>
        <w:rPr>
          <w:rFonts w:ascii="Calibri" w:hAnsi="Calibri"/>
          <w:szCs w:val="24"/>
        </w:rPr>
      </w:pPr>
    </w:p>
    <w:p w:rsidR="003F04D2" w:rsidRDefault="002972D9" w:rsidP="00B81EB2">
      <w:pPr>
        <w:tabs>
          <w:tab w:val="left" w:pos="2268"/>
          <w:tab w:val="right" w:pos="9356"/>
        </w:tabs>
        <w:spacing w:after="120"/>
        <w:rPr>
          <w:rFonts w:ascii="Calibri" w:hAnsi="Calibri"/>
          <w:b/>
          <w:szCs w:val="24"/>
        </w:rPr>
      </w:pPr>
      <w:r>
        <w:rPr>
          <w:rFonts w:ascii="Calibri" w:hAnsi="Calibri"/>
          <w:b/>
          <w:szCs w:val="24"/>
        </w:rPr>
        <w:t>Wie gehen Sie vor</w:t>
      </w:r>
      <w:r w:rsidR="003F04D2">
        <w:rPr>
          <w:rFonts w:ascii="Calibri" w:hAnsi="Calibri"/>
          <w:b/>
          <w:szCs w:val="24"/>
        </w:rPr>
        <w:t xml:space="preserve"> um Betreuungsgutscheine zu erhalten?</w:t>
      </w:r>
    </w:p>
    <w:p w:rsidR="00B81EB2" w:rsidRPr="00B81EB2" w:rsidRDefault="00B81EB2" w:rsidP="00B81EB2">
      <w:pPr>
        <w:numPr>
          <w:ilvl w:val="0"/>
          <w:numId w:val="2"/>
        </w:numPr>
        <w:spacing w:after="120"/>
        <w:ind w:left="284" w:hanging="284"/>
        <w:rPr>
          <w:rFonts w:asciiTheme="minorHAnsi" w:hAnsiTheme="minorHAnsi" w:cstheme="minorHAnsi"/>
          <w:szCs w:val="23"/>
          <w:lang w:val="de-DE" w:eastAsia="de-CH"/>
        </w:rPr>
      </w:pPr>
      <w:r w:rsidRPr="00B81EB2">
        <w:rPr>
          <w:rFonts w:asciiTheme="minorHAnsi" w:hAnsiTheme="minorHAnsi" w:cstheme="minorHAnsi"/>
          <w:szCs w:val="23"/>
          <w:lang w:val="de-DE" w:eastAsia="de-CH"/>
        </w:rPr>
        <w:t>Suchen Sie einen Betreuungsplatz Ihrer Wahl.</w:t>
      </w:r>
    </w:p>
    <w:p w:rsidR="00B81EB2" w:rsidRPr="00B81EB2" w:rsidRDefault="00B81EB2" w:rsidP="00B81EB2">
      <w:pPr>
        <w:numPr>
          <w:ilvl w:val="0"/>
          <w:numId w:val="2"/>
        </w:numPr>
        <w:spacing w:after="120"/>
        <w:ind w:left="284" w:hanging="284"/>
        <w:rPr>
          <w:rFonts w:asciiTheme="minorHAnsi" w:hAnsiTheme="minorHAnsi" w:cstheme="minorHAnsi"/>
          <w:szCs w:val="23"/>
          <w:lang w:val="de-DE" w:eastAsia="de-CH"/>
        </w:rPr>
      </w:pPr>
      <w:r w:rsidRPr="00B81EB2">
        <w:rPr>
          <w:rFonts w:asciiTheme="minorHAnsi" w:hAnsiTheme="minorHAnsi" w:cstheme="minorHAnsi"/>
          <w:szCs w:val="23"/>
          <w:lang w:val="de-DE" w:eastAsia="de-CH"/>
        </w:rPr>
        <w:t>Lassen Sie sich den Betreuungsplatz von der Kindertagesstätte beziehungsweise der Spielgruppe auf dem Formular der Gemeinde bestätigen.</w:t>
      </w:r>
    </w:p>
    <w:p w:rsidR="00B81EB2" w:rsidRPr="00B81EB2" w:rsidRDefault="00B81EB2" w:rsidP="00B81EB2">
      <w:pPr>
        <w:numPr>
          <w:ilvl w:val="0"/>
          <w:numId w:val="2"/>
        </w:numPr>
        <w:spacing w:after="120"/>
        <w:ind w:left="284" w:hanging="284"/>
        <w:rPr>
          <w:rFonts w:asciiTheme="minorHAnsi" w:hAnsiTheme="minorHAnsi" w:cstheme="minorHAnsi"/>
          <w:szCs w:val="23"/>
          <w:lang w:val="de-DE" w:eastAsia="de-CH"/>
        </w:rPr>
      </w:pPr>
      <w:r w:rsidRPr="00B81EB2">
        <w:rPr>
          <w:rFonts w:asciiTheme="minorHAnsi" w:hAnsiTheme="minorHAnsi" w:cstheme="minorHAnsi"/>
          <w:szCs w:val="23"/>
          <w:lang w:val="de-DE" w:eastAsia="de-CH"/>
        </w:rPr>
        <w:t>Schicken Sie das ausgefüllte Antragsformular zusammen mit der Platzbestätigung an die Gemeinde Escholzmatt-Marbach, Hauptstrasse 95, 6182 Escholzmatt. Die Gemeinde prüft die Angaben zum Erwerbspensum und zum Einkommen. Auf Grundlage der Angaben im Antragsformular sowie der Daten der Steuerverwaltung wird der Anspruch auf Betreuungsgutscheine berechnet</w:t>
      </w:r>
      <w:r>
        <w:rPr>
          <w:rFonts w:asciiTheme="minorHAnsi" w:hAnsiTheme="minorHAnsi" w:cstheme="minorHAnsi"/>
          <w:szCs w:val="23"/>
          <w:lang w:val="de-DE" w:eastAsia="de-CH"/>
        </w:rPr>
        <w:t>.</w:t>
      </w:r>
    </w:p>
    <w:p w:rsidR="00B81EB2" w:rsidRPr="00B81EB2" w:rsidRDefault="00B81EB2" w:rsidP="00B81EB2">
      <w:pPr>
        <w:numPr>
          <w:ilvl w:val="0"/>
          <w:numId w:val="2"/>
        </w:numPr>
        <w:spacing w:after="120"/>
        <w:ind w:left="284" w:hanging="284"/>
        <w:rPr>
          <w:rFonts w:asciiTheme="minorHAnsi" w:hAnsiTheme="minorHAnsi" w:cstheme="minorHAnsi"/>
          <w:szCs w:val="23"/>
          <w:lang w:val="de-DE" w:eastAsia="de-CH"/>
        </w:rPr>
      </w:pPr>
      <w:r w:rsidRPr="00B81EB2">
        <w:rPr>
          <w:rFonts w:asciiTheme="minorHAnsi" w:hAnsiTheme="minorHAnsi" w:cstheme="minorHAnsi"/>
          <w:szCs w:val="23"/>
          <w:lang w:val="de-DE" w:eastAsia="de-CH"/>
        </w:rPr>
        <w:t>Die Gemeinde teilt Ihnen schriftlich mit, in welcher Höhe Ihnen Betreuungsgutscheine zugesprochen werden.</w:t>
      </w:r>
    </w:p>
    <w:p w:rsidR="00B81EB2" w:rsidRPr="00B81EB2" w:rsidRDefault="00B81EB2" w:rsidP="00B81EB2">
      <w:pPr>
        <w:numPr>
          <w:ilvl w:val="0"/>
          <w:numId w:val="2"/>
        </w:numPr>
        <w:ind w:left="284" w:hanging="284"/>
        <w:rPr>
          <w:rFonts w:asciiTheme="minorHAnsi" w:hAnsiTheme="minorHAnsi" w:cstheme="minorHAnsi"/>
          <w:szCs w:val="23"/>
          <w:lang w:val="de-DE" w:eastAsia="de-CH"/>
        </w:rPr>
      </w:pPr>
      <w:r w:rsidRPr="00B81EB2">
        <w:rPr>
          <w:rFonts w:asciiTheme="minorHAnsi" w:hAnsiTheme="minorHAnsi" w:cstheme="minorHAnsi"/>
          <w:szCs w:val="23"/>
          <w:lang w:val="de-DE" w:eastAsia="de-CH"/>
        </w:rPr>
        <w:t>Die Kindertagesstätte stellt Ihnen monatlich den Elternbeitrag an die Betreuung in Rechnung, den Sie bezahlen. Wenn Ihnen ein Betreuungsgutschein zugesprochen wurde, zahlt Ihnen die Gemeinde den entsprechenden Betrag monatlich aus.</w:t>
      </w:r>
      <w:r w:rsidRPr="00B81EB2">
        <w:rPr>
          <w:rFonts w:asciiTheme="minorHAnsi" w:hAnsiTheme="minorHAnsi" w:cstheme="minorHAnsi"/>
          <w:szCs w:val="23"/>
          <w:lang w:val="de-DE" w:eastAsia="de-CH"/>
        </w:rPr>
        <w:br/>
        <w:t>Die Spielgruppe stellt Ihnen ebenfalls direkt den Elternbeitrag in Rechnung. Die Auszahlung eines Betreuungsgutscheins der Gemeinde erfolgt einmal pro Semester.</w:t>
      </w:r>
    </w:p>
    <w:p w:rsidR="003F04D2" w:rsidRPr="00B81EB2" w:rsidRDefault="003F04D2" w:rsidP="00A80E1D">
      <w:pPr>
        <w:tabs>
          <w:tab w:val="left" w:pos="2268"/>
          <w:tab w:val="right" w:pos="9356"/>
        </w:tabs>
        <w:rPr>
          <w:rFonts w:ascii="Calibri" w:hAnsi="Calibri"/>
          <w:szCs w:val="24"/>
          <w:lang w:val="de-DE"/>
        </w:rPr>
      </w:pPr>
    </w:p>
    <w:p w:rsidR="003F04D2" w:rsidRPr="003F04D2" w:rsidRDefault="003F04D2" w:rsidP="00A80E1D">
      <w:pPr>
        <w:tabs>
          <w:tab w:val="left" w:pos="2268"/>
          <w:tab w:val="right" w:pos="9356"/>
        </w:tabs>
        <w:rPr>
          <w:rFonts w:ascii="Calibri" w:hAnsi="Calibri"/>
          <w:szCs w:val="24"/>
        </w:rPr>
      </w:pPr>
    </w:p>
    <w:p w:rsidR="003F04D2" w:rsidRDefault="00D40A4A" w:rsidP="00D40A4A">
      <w:pPr>
        <w:tabs>
          <w:tab w:val="left" w:pos="2268"/>
          <w:tab w:val="right" w:pos="9356"/>
        </w:tabs>
        <w:spacing w:after="120"/>
        <w:rPr>
          <w:rFonts w:ascii="Calibri" w:hAnsi="Calibri"/>
          <w:szCs w:val="24"/>
        </w:rPr>
      </w:pPr>
      <w:r>
        <w:rPr>
          <w:rFonts w:ascii="Calibri" w:hAnsi="Calibri"/>
          <w:b/>
          <w:szCs w:val="24"/>
        </w:rPr>
        <w:t>Wer hat Anspruch auf Betreuungsgutscheine?</w:t>
      </w:r>
    </w:p>
    <w:p w:rsidR="00D40A4A" w:rsidRPr="005448C8" w:rsidRDefault="00B22160" w:rsidP="005448C8">
      <w:pPr>
        <w:tabs>
          <w:tab w:val="left" w:pos="2268"/>
          <w:tab w:val="right" w:pos="9356"/>
        </w:tabs>
        <w:spacing w:after="120"/>
        <w:rPr>
          <w:rFonts w:ascii="Calibri" w:hAnsi="Calibri"/>
          <w:i/>
          <w:szCs w:val="24"/>
        </w:rPr>
      </w:pPr>
      <w:r w:rsidRPr="005448C8">
        <w:rPr>
          <w:rFonts w:ascii="Calibri" w:hAnsi="Calibri"/>
          <w:i/>
          <w:szCs w:val="24"/>
        </w:rPr>
        <w:t>Anspruchsbedingungen Spielgruppe</w:t>
      </w:r>
      <w:r w:rsidR="008B411B" w:rsidRPr="005448C8">
        <w:rPr>
          <w:rFonts w:ascii="Calibri" w:hAnsi="Calibri"/>
          <w:i/>
          <w:szCs w:val="24"/>
        </w:rPr>
        <w:t>n</w:t>
      </w:r>
    </w:p>
    <w:p w:rsidR="00B22160" w:rsidRPr="00B22160" w:rsidRDefault="00B22160" w:rsidP="00665DAC">
      <w:pPr>
        <w:numPr>
          <w:ilvl w:val="0"/>
          <w:numId w:val="3"/>
        </w:numPr>
        <w:ind w:left="284" w:hanging="284"/>
        <w:rPr>
          <w:rFonts w:asciiTheme="minorHAnsi" w:hAnsiTheme="minorHAnsi" w:cstheme="minorHAnsi"/>
          <w:szCs w:val="23"/>
          <w:lang w:val="de-DE" w:eastAsia="de-CH"/>
        </w:rPr>
      </w:pPr>
      <w:r w:rsidRPr="00B22160">
        <w:rPr>
          <w:rFonts w:asciiTheme="minorHAnsi" w:hAnsiTheme="minorHAnsi" w:cstheme="minorHAnsi"/>
          <w:szCs w:val="23"/>
          <w:lang w:val="de-DE" w:eastAsia="de-CH"/>
        </w:rPr>
        <w:t>Wohnsitz in der Gemeinde Escholzmatt-Marbach.</w:t>
      </w:r>
    </w:p>
    <w:p w:rsidR="00B22160" w:rsidRPr="00B22160" w:rsidRDefault="00B22160" w:rsidP="00665DAC">
      <w:pPr>
        <w:numPr>
          <w:ilvl w:val="0"/>
          <w:numId w:val="3"/>
        </w:numPr>
        <w:ind w:left="284" w:hanging="284"/>
        <w:rPr>
          <w:rFonts w:asciiTheme="minorHAnsi" w:hAnsiTheme="minorHAnsi" w:cstheme="minorHAnsi"/>
          <w:szCs w:val="23"/>
          <w:lang w:val="de-DE" w:eastAsia="de-CH"/>
        </w:rPr>
      </w:pPr>
      <w:r w:rsidRPr="00B22160">
        <w:rPr>
          <w:rFonts w:asciiTheme="minorHAnsi" w:hAnsiTheme="minorHAnsi" w:cstheme="minorHAnsi"/>
          <w:szCs w:val="23"/>
          <w:lang w:val="de-DE" w:eastAsia="de-CH"/>
        </w:rPr>
        <w:t>Bestätigter Betreuungsplatz bei einer zugelassenen Spielgruppe für Ihr Kind im Vorschulalter.</w:t>
      </w:r>
    </w:p>
    <w:p w:rsidR="00B22160" w:rsidRPr="00B22160" w:rsidRDefault="00B22160" w:rsidP="00B22160">
      <w:pPr>
        <w:numPr>
          <w:ilvl w:val="0"/>
          <w:numId w:val="3"/>
        </w:numPr>
        <w:ind w:left="284" w:hanging="284"/>
        <w:rPr>
          <w:rFonts w:asciiTheme="minorHAnsi" w:hAnsiTheme="minorHAnsi" w:cstheme="minorHAnsi"/>
          <w:szCs w:val="23"/>
          <w:lang w:val="de-DE" w:eastAsia="de-CH"/>
        </w:rPr>
      </w:pPr>
      <w:proofErr w:type="spellStart"/>
      <w:r w:rsidRPr="00B22160">
        <w:rPr>
          <w:rFonts w:asciiTheme="minorHAnsi" w:hAnsiTheme="minorHAnsi" w:cstheme="minorHAnsi"/>
          <w:szCs w:val="23"/>
          <w:lang w:val="de-DE" w:eastAsia="de-CH"/>
        </w:rPr>
        <w:t>Massgebendes</w:t>
      </w:r>
      <w:proofErr w:type="spellEnd"/>
      <w:r w:rsidRPr="00B22160">
        <w:rPr>
          <w:rFonts w:asciiTheme="minorHAnsi" w:hAnsiTheme="minorHAnsi" w:cstheme="minorHAnsi"/>
          <w:szCs w:val="23"/>
          <w:lang w:val="de-DE" w:eastAsia="de-CH"/>
        </w:rPr>
        <w:t xml:space="preserve"> Einkommen unter 100</w:t>
      </w:r>
      <w:r w:rsidR="00675F04">
        <w:rPr>
          <w:rFonts w:asciiTheme="minorHAnsi" w:hAnsiTheme="minorHAnsi" w:cstheme="minorHAnsi"/>
          <w:szCs w:val="23"/>
          <w:lang w:val="de-DE" w:eastAsia="de-CH"/>
        </w:rPr>
        <w:t>'</w:t>
      </w:r>
      <w:r w:rsidRPr="00B22160">
        <w:rPr>
          <w:rFonts w:asciiTheme="minorHAnsi" w:hAnsiTheme="minorHAnsi" w:cstheme="minorHAnsi"/>
          <w:szCs w:val="23"/>
          <w:lang w:val="de-DE" w:eastAsia="de-CH"/>
        </w:rPr>
        <w:t>000 Franken.</w:t>
      </w:r>
      <w:r w:rsidRPr="00B22160">
        <w:rPr>
          <w:rFonts w:asciiTheme="minorHAnsi" w:hAnsiTheme="minorHAnsi" w:cstheme="minorHAnsi"/>
          <w:szCs w:val="23"/>
          <w:lang w:val="de-DE" w:eastAsia="de-CH"/>
        </w:rPr>
        <w:br/>
        <w:t xml:space="preserve">Das </w:t>
      </w:r>
      <w:proofErr w:type="spellStart"/>
      <w:r w:rsidRPr="00B22160">
        <w:rPr>
          <w:rFonts w:asciiTheme="minorHAnsi" w:hAnsiTheme="minorHAnsi" w:cstheme="minorHAnsi"/>
          <w:szCs w:val="23"/>
          <w:lang w:val="de-DE" w:eastAsia="de-CH"/>
        </w:rPr>
        <w:t>massgebende</w:t>
      </w:r>
      <w:proofErr w:type="spellEnd"/>
      <w:r w:rsidRPr="00B22160">
        <w:rPr>
          <w:rFonts w:asciiTheme="minorHAnsi" w:hAnsiTheme="minorHAnsi" w:cstheme="minorHAnsi"/>
          <w:szCs w:val="23"/>
          <w:lang w:val="de-DE" w:eastAsia="de-CH"/>
        </w:rPr>
        <w:t xml:space="preserve"> Einkommen bei ordentlich besteuerten Erziehungsberechtigten ergibt sich aus dem steuerbaren Einkommen der Steuerveranlagung </w:t>
      </w:r>
      <w:proofErr w:type="spellStart"/>
      <w:r w:rsidRPr="00B22160">
        <w:rPr>
          <w:rFonts w:asciiTheme="minorHAnsi" w:hAnsiTheme="minorHAnsi" w:cstheme="minorHAnsi"/>
          <w:szCs w:val="23"/>
          <w:lang w:val="de-DE" w:eastAsia="de-CH"/>
        </w:rPr>
        <w:t>gemäss</w:t>
      </w:r>
      <w:proofErr w:type="spellEnd"/>
      <w:r w:rsidRPr="00B22160">
        <w:rPr>
          <w:rFonts w:asciiTheme="minorHAnsi" w:hAnsiTheme="minorHAnsi" w:cstheme="minorHAnsi"/>
          <w:szCs w:val="23"/>
          <w:lang w:val="de-DE" w:eastAsia="de-CH"/>
        </w:rPr>
        <w:t xml:space="preserve"> Ziff. 380, zuzüglich 10 % des steuerbaren Vermögens aus Ziff. 480. Bei quellenbesteuerten Erziehungsberechtigten entspricht das </w:t>
      </w:r>
      <w:proofErr w:type="spellStart"/>
      <w:r w:rsidRPr="00B22160">
        <w:rPr>
          <w:rFonts w:asciiTheme="minorHAnsi" w:hAnsiTheme="minorHAnsi" w:cstheme="minorHAnsi"/>
          <w:szCs w:val="23"/>
          <w:lang w:val="de-DE" w:eastAsia="de-CH"/>
        </w:rPr>
        <w:t>massgebende</w:t>
      </w:r>
      <w:proofErr w:type="spellEnd"/>
      <w:r w:rsidRPr="00B22160">
        <w:rPr>
          <w:rFonts w:asciiTheme="minorHAnsi" w:hAnsiTheme="minorHAnsi" w:cstheme="minorHAnsi"/>
          <w:szCs w:val="23"/>
          <w:lang w:val="de-DE" w:eastAsia="de-CH"/>
        </w:rPr>
        <w:t xml:space="preserve"> Einkommen dem Bruttolohn abzüglich einer Pauschale von 25 %.</w:t>
      </w:r>
    </w:p>
    <w:p w:rsidR="00B22160" w:rsidRPr="00B22160" w:rsidRDefault="00B22160" w:rsidP="00A80E1D">
      <w:pPr>
        <w:tabs>
          <w:tab w:val="left" w:pos="2268"/>
          <w:tab w:val="right" w:pos="9356"/>
        </w:tabs>
        <w:rPr>
          <w:rFonts w:ascii="Calibri" w:hAnsi="Calibri"/>
          <w:szCs w:val="24"/>
          <w:lang w:val="de-DE"/>
        </w:rPr>
      </w:pPr>
    </w:p>
    <w:p w:rsidR="00D40A4A" w:rsidRPr="005448C8" w:rsidRDefault="008B411B" w:rsidP="005448C8">
      <w:pPr>
        <w:tabs>
          <w:tab w:val="left" w:pos="2268"/>
          <w:tab w:val="right" w:pos="9356"/>
        </w:tabs>
        <w:spacing w:after="120"/>
        <w:rPr>
          <w:rFonts w:ascii="Calibri" w:hAnsi="Calibri"/>
          <w:i/>
          <w:szCs w:val="24"/>
        </w:rPr>
      </w:pPr>
      <w:r w:rsidRPr="005448C8">
        <w:rPr>
          <w:rFonts w:ascii="Calibri" w:hAnsi="Calibri"/>
          <w:i/>
          <w:szCs w:val="24"/>
        </w:rPr>
        <w:t>Anspruchsbedingungen Kindertagesstätten</w:t>
      </w:r>
    </w:p>
    <w:p w:rsidR="00377EE4" w:rsidRPr="00377EE4" w:rsidRDefault="00377EE4" w:rsidP="00665DAC">
      <w:pPr>
        <w:numPr>
          <w:ilvl w:val="0"/>
          <w:numId w:val="4"/>
        </w:numPr>
        <w:tabs>
          <w:tab w:val="clear" w:pos="720"/>
        </w:tabs>
        <w:ind w:left="284" w:hanging="284"/>
        <w:rPr>
          <w:rFonts w:asciiTheme="minorHAnsi" w:hAnsiTheme="minorHAnsi" w:cstheme="minorHAnsi"/>
          <w:szCs w:val="23"/>
          <w:lang w:val="de-DE" w:eastAsia="de-CH"/>
        </w:rPr>
      </w:pPr>
      <w:r w:rsidRPr="00377EE4">
        <w:rPr>
          <w:rFonts w:asciiTheme="minorHAnsi" w:hAnsiTheme="minorHAnsi" w:cstheme="minorHAnsi"/>
          <w:szCs w:val="23"/>
          <w:lang w:val="de-DE" w:eastAsia="de-CH"/>
        </w:rPr>
        <w:t>Wohnsitz in der Gemeinde Escholzmatt-Marbach.</w:t>
      </w:r>
    </w:p>
    <w:p w:rsidR="00377EE4" w:rsidRPr="00377EE4" w:rsidRDefault="00377EE4" w:rsidP="00665DAC">
      <w:pPr>
        <w:numPr>
          <w:ilvl w:val="0"/>
          <w:numId w:val="4"/>
        </w:numPr>
        <w:tabs>
          <w:tab w:val="clear" w:pos="720"/>
        </w:tabs>
        <w:ind w:left="284" w:hanging="284"/>
        <w:rPr>
          <w:rFonts w:asciiTheme="minorHAnsi" w:hAnsiTheme="minorHAnsi" w:cstheme="minorHAnsi"/>
          <w:szCs w:val="23"/>
          <w:lang w:val="de-DE" w:eastAsia="de-CH"/>
        </w:rPr>
      </w:pPr>
      <w:r w:rsidRPr="00377EE4">
        <w:rPr>
          <w:rFonts w:asciiTheme="minorHAnsi" w:hAnsiTheme="minorHAnsi" w:cstheme="minorHAnsi"/>
          <w:szCs w:val="23"/>
          <w:lang w:val="de-DE" w:eastAsia="de-CH"/>
        </w:rPr>
        <w:t xml:space="preserve">Erwerbspensum bei Paaren gemeinsam mindestens 120 %, bei </w:t>
      </w:r>
      <w:r>
        <w:rPr>
          <w:rFonts w:asciiTheme="minorHAnsi" w:hAnsiTheme="minorHAnsi" w:cstheme="minorHAnsi"/>
          <w:szCs w:val="23"/>
          <w:lang w:val="de-DE" w:eastAsia="de-CH"/>
        </w:rPr>
        <w:t>Alleinerziehenden mindestens 20 </w:t>
      </w:r>
      <w:r w:rsidRPr="00377EE4">
        <w:rPr>
          <w:rFonts w:asciiTheme="minorHAnsi" w:hAnsiTheme="minorHAnsi" w:cstheme="minorHAnsi"/>
          <w:szCs w:val="23"/>
          <w:lang w:val="de-DE" w:eastAsia="de-CH"/>
        </w:rPr>
        <w:t xml:space="preserve">%. Der Erwerbstätigkeit gleichgestellt werden: Ausbildungen (Studium, Lehre, Weiterbildung etc.), Teilnahme </w:t>
      </w:r>
      <w:proofErr w:type="spellStart"/>
      <w:r w:rsidRPr="00377EE4">
        <w:rPr>
          <w:rFonts w:asciiTheme="minorHAnsi" w:hAnsiTheme="minorHAnsi" w:cstheme="minorHAnsi"/>
          <w:szCs w:val="23"/>
          <w:lang w:val="de-DE" w:eastAsia="de-CH"/>
        </w:rPr>
        <w:t>Eingliederungsmassnahme</w:t>
      </w:r>
      <w:proofErr w:type="spellEnd"/>
      <w:r w:rsidRPr="00377EE4">
        <w:rPr>
          <w:rFonts w:asciiTheme="minorHAnsi" w:hAnsiTheme="minorHAnsi" w:cstheme="minorHAnsi"/>
          <w:szCs w:val="23"/>
          <w:lang w:val="de-DE" w:eastAsia="de-CH"/>
        </w:rPr>
        <w:t xml:space="preserve"> einer Sozialversicherung, Invalidenrente</w:t>
      </w:r>
      <w:r w:rsidR="00665DAC">
        <w:rPr>
          <w:rFonts w:asciiTheme="minorHAnsi" w:hAnsiTheme="minorHAnsi" w:cstheme="minorHAnsi"/>
          <w:szCs w:val="23"/>
          <w:lang w:val="de-DE" w:eastAsia="de-CH"/>
        </w:rPr>
        <w:t>.</w:t>
      </w:r>
    </w:p>
    <w:p w:rsidR="00377EE4" w:rsidRPr="00377EE4" w:rsidRDefault="00377EE4" w:rsidP="00665DAC">
      <w:pPr>
        <w:numPr>
          <w:ilvl w:val="0"/>
          <w:numId w:val="4"/>
        </w:numPr>
        <w:tabs>
          <w:tab w:val="clear" w:pos="720"/>
        </w:tabs>
        <w:ind w:left="284" w:hanging="284"/>
        <w:rPr>
          <w:rFonts w:asciiTheme="minorHAnsi" w:hAnsiTheme="minorHAnsi" w:cstheme="minorHAnsi"/>
          <w:szCs w:val="23"/>
          <w:lang w:val="de-DE" w:eastAsia="de-CH"/>
        </w:rPr>
      </w:pPr>
      <w:r w:rsidRPr="00377EE4">
        <w:rPr>
          <w:rFonts w:asciiTheme="minorHAnsi" w:hAnsiTheme="minorHAnsi" w:cstheme="minorHAnsi"/>
          <w:szCs w:val="23"/>
          <w:lang w:val="de-DE" w:eastAsia="de-CH"/>
        </w:rPr>
        <w:t>Bestätigter Betreuungsplatz bei einer zugelassenen Betreuungsinstitution für Ihr Kind im Vorschulalter.</w:t>
      </w:r>
    </w:p>
    <w:p w:rsidR="00377EE4" w:rsidRPr="00377EE4" w:rsidRDefault="00377EE4" w:rsidP="00377EE4">
      <w:pPr>
        <w:numPr>
          <w:ilvl w:val="0"/>
          <w:numId w:val="4"/>
        </w:numPr>
        <w:tabs>
          <w:tab w:val="clear" w:pos="720"/>
        </w:tabs>
        <w:ind w:left="284" w:hanging="284"/>
        <w:rPr>
          <w:rFonts w:asciiTheme="minorHAnsi" w:hAnsiTheme="minorHAnsi" w:cstheme="minorHAnsi"/>
          <w:szCs w:val="23"/>
          <w:lang w:val="de-DE" w:eastAsia="de-CH"/>
        </w:rPr>
      </w:pPr>
      <w:proofErr w:type="spellStart"/>
      <w:r w:rsidRPr="00377EE4">
        <w:rPr>
          <w:rFonts w:asciiTheme="minorHAnsi" w:hAnsiTheme="minorHAnsi" w:cstheme="minorHAnsi"/>
          <w:szCs w:val="23"/>
          <w:lang w:val="de-DE" w:eastAsia="de-CH"/>
        </w:rPr>
        <w:t>M</w:t>
      </w:r>
      <w:r w:rsidR="00675F04">
        <w:rPr>
          <w:rFonts w:asciiTheme="minorHAnsi" w:hAnsiTheme="minorHAnsi" w:cstheme="minorHAnsi"/>
          <w:szCs w:val="23"/>
          <w:lang w:val="de-DE" w:eastAsia="de-CH"/>
        </w:rPr>
        <w:t>assgebendes</w:t>
      </w:r>
      <w:proofErr w:type="spellEnd"/>
      <w:r w:rsidR="00675F04">
        <w:rPr>
          <w:rFonts w:asciiTheme="minorHAnsi" w:hAnsiTheme="minorHAnsi" w:cstheme="minorHAnsi"/>
          <w:szCs w:val="23"/>
          <w:lang w:val="de-DE" w:eastAsia="de-CH"/>
        </w:rPr>
        <w:t xml:space="preserve"> Einkommen unter 100'</w:t>
      </w:r>
      <w:r w:rsidRPr="00377EE4">
        <w:rPr>
          <w:rFonts w:asciiTheme="minorHAnsi" w:hAnsiTheme="minorHAnsi" w:cstheme="minorHAnsi"/>
          <w:szCs w:val="23"/>
          <w:lang w:val="de-DE" w:eastAsia="de-CH"/>
        </w:rPr>
        <w:t>000 Franken</w:t>
      </w:r>
      <w:r w:rsidR="00327585">
        <w:rPr>
          <w:rFonts w:asciiTheme="minorHAnsi" w:hAnsiTheme="minorHAnsi" w:cstheme="minorHAnsi"/>
          <w:szCs w:val="23"/>
          <w:lang w:val="de-DE" w:eastAsia="de-CH"/>
        </w:rPr>
        <w:t>.</w:t>
      </w:r>
      <w:r w:rsidRPr="00377EE4">
        <w:rPr>
          <w:rFonts w:asciiTheme="minorHAnsi" w:hAnsiTheme="minorHAnsi" w:cstheme="minorHAnsi"/>
          <w:szCs w:val="23"/>
          <w:lang w:val="de-DE" w:eastAsia="de-CH"/>
        </w:rPr>
        <w:br/>
        <w:t xml:space="preserve">Das </w:t>
      </w:r>
      <w:proofErr w:type="spellStart"/>
      <w:r w:rsidRPr="00377EE4">
        <w:rPr>
          <w:rFonts w:asciiTheme="minorHAnsi" w:hAnsiTheme="minorHAnsi" w:cstheme="minorHAnsi"/>
          <w:szCs w:val="23"/>
          <w:lang w:val="de-DE" w:eastAsia="de-CH"/>
        </w:rPr>
        <w:t>massgebende</w:t>
      </w:r>
      <w:proofErr w:type="spellEnd"/>
      <w:r w:rsidRPr="00377EE4">
        <w:rPr>
          <w:rFonts w:asciiTheme="minorHAnsi" w:hAnsiTheme="minorHAnsi" w:cstheme="minorHAnsi"/>
          <w:szCs w:val="23"/>
          <w:lang w:val="de-DE" w:eastAsia="de-CH"/>
        </w:rPr>
        <w:t xml:space="preserve"> Einkommen bei ordentlich besteuerten Erziehungsberechtigten ergibt sich aus dem steuerbaren Einkommen der Steuerveranlagung </w:t>
      </w:r>
      <w:proofErr w:type="spellStart"/>
      <w:r w:rsidRPr="00377EE4">
        <w:rPr>
          <w:rFonts w:asciiTheme="minorHAnsi" w:hAnsiTheme="minorHAnsi" w:cstheme="minorHAnsi"/>
          <w:szCs w:val="23"/>
          <w:lang w:val="de-DE" w:eastAsia="de-CH"/>
        </w:rPr>
        <w:t>gemäss</w:t>
      </w:r>
      <w:proofErr w:type="spellEnd"/>
      <w:r w:rsidRPr="00377EE4">
        <w:rPr>
          <w:rFonts w:asciiTheme="minorHAnsi" w:hAnsiTheme="minorHAnsi" w:cstheme="minorHAnsi"/>
          <w:szCs w:val="23"/>
          <w:lang w:val="de-DE" w:eastAsia="de-CH"/>
        </w:rPr>
        <w:t xml:space="preserve"> Ziff. 380, zuzüglich 10 % des steuerbaren Vermögens aus Ziff. 480. Bei quellenbesteuerten Erziehungsberechtigten entspricht das </w:t>
      </w:r>
      <w:proofErr w:type="spellStart"/>
      <w:r w:rsidRPr="00377EE4">
        <w:rPr>
          <w:rFonts w:asciiTheme="minorHAnsi" w:hAnsiTheme="minorHAnsi" w:cstheme="minorHAnsi"/>
          <w:szCs w:val="23"/>
          <w:lang w:val="de-DE" w:eastAsia="de-CH"/>
        </w:rPr>
        <w:t>massgebende</w:t>
      </w:r>
      <w:proofErr w:type="spellEnd"/>
      <w:r w:rsidRPr="00377EE4">
        <w:rPr>
          <w:rFonts w:asciiTheme="minorHAnsi" w:hAnsiTheme="minorHAnsi" w:cstheme="minorHAnsi"/>
          <w:szCs w:val="23"/>
          <w:lang w:val="de-DE" w:eastAsia="de-CH"/>
        </w:rPr>
        <w:t xml:space="preserve"> Einkommen dem Bruttolohn abzüglich einer Pauschale von 25 %.</w:t>
      </w:r>
    </w:p>
    <w:p w:rsidR="00D40A4A" w:rsidRPr="00D40A4A" w:rsidRDefault="00D40A4A" w:rsidP="00A80E1D">
      <w:pPr>
        <w:tabs>
          <w:tab w:val="left" w:pos="2268"/>
          <w:tab w:val="right" w:pos="9356"/>
        </w:tabs>
        <w:rPr>
          <w:rFonts w:ascii="Calibri" w:hAnsi="Calibri"/>
          <w:szCs w:val="24"/>
        </w:rPr>
      </w:pPr>
    </w:p>
    <w:p w:rsidR="00665DAC" w:rsidRDefault="00665DAC" w:rsidP="00665DAC">
      <w:pPr>
        <w:spacing w:after="120"/>
        <w:rPr>
          <w:rFonts w:ascii="Calibri" w:hAnsi="Calibri"/>
          <w:b/>
          <w:szCs w:val="24"/>
        </w:rPr>
      </w:pPr>
      <w:r>
        <w:rPr>
          <w:rFonts w:ascii="Calibri" w:hAnsi="Calibri"/>
          <w:b/>
          <w:szCs w:val="24"/>
        </w:rPr>
        <w:t>Wie wird der Anspruch auf Betreuungsgutscheine berechnet?</w:t>
      </w:r>
    </w:p>
    <w:p w:rsidR="00665DAC" w:rsidRPr="00665DAC" w:rsidRDefault="009F3ADB">
      <w:pPr>
        <w:rPr>
          <w:rFonts w:ascii="Calibri" w:hAnsi="Calibri"/>
          <w:szCs w:val="24"/>
        </w:rPr>
      </w:pPr>
      <w:r>
        <w:rPr>
          <w:rFonts w:ascii="Calibri" w:hAnsi="Calibri"/>
          <w:szCs w:val="24"/>
        </w:rPr>
        <w:t>Die Höhe der Betreuungsgutscheine richtet sich nach dem massgebenden Einkommen. Betreuungsgutscheine dürfen nicht höher sein als der Maximaltarif der Betreuungseinrichtung / Spielgruppe abzüglich der minimalen Kostenbeteiligung</w:t>
      </w:r>
      <w:r w:rsidR="00327585">
        <w:rPr>
          <w:rFonts w:ascii="Calibri" w:hAnsi="Calibri"/>
          <w:szCs w:val="24"/>
        </w:rPr>
        <w:t xml:space="preserve"> der Erziehungsberechtigten</w:t>
      </w:r>
      <w:r>
        <w:rPr>
          <w:rFonts w:ascii="Calibri" w:hAnsi="Calibri"/>
          <w:szCs w:val="24"/>
        </w:rPr>
        <w:t>. Die minimale Kostenbeteiligung beträgt bei der Kindertagesstätte CHF 25.00 pro Kind und Tag bei der Spielgruppe CHF 100.00 pro Semester.</w:t>
      </w:r>
    </w:p>
    <w:p w:rsidR="00665DAC" w:rsidRPr="00665DAC" w:rsidRDefault="00665DAC">
      <w:pPr>
        <w:rPr>
          <w:rFonts w:ascii="Calibri" w:hAnsi="Calibri"/>
          <w:szCs w:val="24"/>
        </w:rPr>
      </w:pPr>
    </w:p>
    <w:p w:rsidR="00665DAC" w:rsidRDefault="00665DAC">
      <w:pPr>
        <w:rPr>
          <w:rFonts w:ascii="Calibri" w:hAnsi="Calibri"/>
          <w:szCs w:val="24"/>
        </w:rPr>
      </w:pPr>
    </w:p>
    <w:p w:rsidR="00FC09A2" w:rsidRDefault="00FC09A2" w:rsidP="00FC09A2">
      <w:pPr>
        <w:spacing w:after="120"/>
        <w:rPr>
          <w:rFonts w:ascii="Calibri" w:hAnsi="Calibri"/>
          <w:b/>
          <w:szCs w:val="24"/>
        </w:rPr>
      </w:pPr>
      <w:r>
        <w:rPr>
          <w:rFonts w:ascii="Calibri" w:hAnsi="Calibri"/>
          <w:b/>
          <w:szCs w:val="24"/>
        </w:rPr>
        <w:t>Wo können Betreuungsgutscheine eingelöst werden?</w:t>
      </w:r>
    </w:p>
    <w:p w:rsidR="00FC09A2" w:rsidRPr="00FC09A2" w:rsidRDefault="00FC09A2">
      <w:pPr>
        <w:rPr>
          <w:rFonts w:ascii="Calibri" w:hAnsi="Calibri"/>
          <w:szCs w:val="24"/>
        </w:rPr>
      </w:pPr>
      <w:r>
        <w:rPr>
          <w:rFonts w:ascii="Calibri" w:hAnsi="Calibri"/>
          <w:szCs w:val="24"/>
        </w:rPr>
        <w:t xml:space="preserve">Die </w:t>
      </w:r>
      <w:r w:rsidR="0078778C">
        <w:rPr>
          <w:rFonts w:ascii="Calibri" w:hAnsi="Calibri"/>
          <w:szCs w:val="24"/>
        </w:rPr>
        <w:t>Betreuungsgutscheine</w:t>
      </w:r>
      <w:r>
        <w:rPr>
          <w:rFonts w:ascii="Calibri" w:hAnsi="Calibri"/>
          <w:szCs w:val="24"/>
        </w:rPr>
        <w:t xml:space="preserve"> können</w:t>
      </w:r>
      <w:r w:rsidR="0078778C">
        <w:rPr>
          <w:rFonts w:ascii="Calibri" w:hAnsi="Calibri"/>
          <w:szCs w:val="24"/>
        </w:rPr>
        <w:t xml:space="preserve"> ausbezahlt werden, wenn Ihr Kind in einer</w:t>
      </w:r>
      <w:r w:rsidR="00231478">
        <w:rPr>
          <w:rFonts w:ascii="Calibri" w:hAnsi="Calibri"/>
          <w:szCs w:val="24"/>
        </w:rPr>
        <w:t xml:space="preserve"> Kindertagesstätte</w:t>
      </w:r>
      <w:r>
        <w:rPr>
          <w:rFonts w:ascii="Calibri" w:hAnsi="Calibri"/>
          <w:szCs w:val="24"/>
        </w:rPr>
        <w:t xml:space="preserve"> oder Spielgruppe </w:t>
      </w:r>
      <w:r w:rsidR="0078778C">
        <w:rPr>
          <w:rFonts w:ascii="Calibri" w:hAnsi="Calibri"/>
          <w:szCs w:val="24"/>
        </w:rPr>
        <w:t>betreut wird</w:t>
      </w:r>
      <w:r w:rsidR="00231478">
        <w:rPr>
          <w:rFonts w:ascii="Calibri" w:hAnsi="Calibri"/>
          <w:szCs w:val="24"/>
        </w:rPr>
        <w:t>, mit welcher</w:t>
      </w:r>
      <w:r>
        <w:rPr>
          <w:rFonts w:ascii="Calibri" w:hAnsi="Calibri"/>
          <w:szCs w:val="24"/>
        </w:rPr>
        <w:t xml:space="preserve"> die Gemeinde Esc</w:t>
      </w:r>
      <w:r w:rsidR="0078778C">
        <w:rPr>
          <w:rFonts w:ascii="Calibri" w:hAnsi="Calibri"/>
          <w:szCs w:val="24"/>
        </w:rPr>
        <w:t>holzmatt-Marbach eine V</w:t>
      </w:r>
      <w:r>
        <w:rPr>
          <w:rFonts w:ascii="Calibri" w:hAnsi="Calibri"/>
          <w:szCs w:val="24"/>
        </w:rPr>
        <w:t>ereinbarung abgeschlossen hat.</w:t>
      </w:r>
    </w:p>
    <w:p w:rsidR="00FC09A2" w:rsidRPr="00FC09A2" w:rsidRDefault="00FC09A2">
      <w:pPr>
        <w:rPr>
          <w:rFonts w:ascii="Calibri" w:hAnsi="Calibri"/>
          <w:szCs w:val="24"/>
        </w:rPr>
      </w:pPr>
    </w:p>
    <w:p w:rsidR="00FC09A2" w:rsidRDefault="00FC09A2">
      <w:pPr>
        <w:rPr>
          <w:rFonts w:ascii="Calibri" w:hAnsi="Calibri"/>
          <w:szCs w:val="24"/>
        </w:rPr>
      </w:pPr>
    </w:p>
    <w:p w:rsidR="00114E4E" w:rsidRDefault="00114E4E" w:rsidP="00114E4E">
      <w:pPr>
        <w:spacing w:after="120"/>
        <w:rPr>
          <w:rFonts w:ascii="Calibri" w:hAnsi="Calibri"/>
          <w:b/>
          <w:szCs w:val="24"/>
        </w:rPr>
      </w:pPr>
      <w:r>
        <w:rPr>
          <w:rFonts w:ascii="Calibri" w:hAnsi="Calibri"/>
          <w:b/>
          <w:szCs w:val="24"/>
        </w:rPr>
        <w:t>Was tun, wenn sich das Einkommen, das Erwerbspensum oder das Betreuungsverhältnis ändert?</w:t>
      </w:r>
    </w:p>
    <w:p w:rsidR="00114E4E" w:rsidRDefault="00085380">
      <w:pPr>
        <w:rPr>
          <w:rFonts w:ascii="Calibri" w:hAnsi="Calibri"/>
          <w:szCs w:val="24"/>
        </w:rPr>
      </w:pPr>
      <w:r>
        <w:rPr>
          <w:rFonts w:ascii="Calibri" w:hAnsi="Calibri"/>
          <w:szCs w:val="24"/>
        </w:rPr>
        <w:t>Veränderungen sind der Gemeinde Escholzmatt-Marbach wenn möglich im Voraus, spätestens 20 Tage nach Eintritt der Veränderung mitzuteilen.</w:t>
      </w:r>
    </w:p>
    <w:p w:rsidR="005C6008" w:rsidRDefault="005C6008">
      <w:pPr>
        <w:rPr>
          <w:rFonts w:ascii="Calibri" w:hAnsi="Calibri"/>
          <w:szCs w:val="24"/>
        </w:rPr>
      </w:pPr>
    </w:p>
    <w:p w:rsidR="005C6008" w:rsidRDefault="005C6008">
      <w:pPr>
        <w:rPr>
          <w:rFonts w:ascii="Calibri" w:hAnsi="Calibri"/>
          <w:szCs w:val="24"/>
        </w:rPr>
      </w:pPr>
    </w:p>
    <w:p w:rsidR="005C6008" w:rsidRDefault="005C6008" w:rsidP="005C6008">
      <w:pPr>
        <w:spacing w:after="120"/>
        <w:rPr>
          <w:rFonts w:ascii="Calibri" w:hAnsi="Calibri"/>
          <w:b/>
          <w:szCs w:val="24"/>
        </w:rPr>
      </w:pPr>
      <w:r>
        <w:rPr>
          <w:rFonts w:ascii="Calibri" w:hAnsi="Calibri"/>
          <w:b/>
          <w:szCs w:val="24"/>
        </w:rPr>
        <w:t>Weitere Informationen</w:t>
      </w:r>
    </w:p>
    <w:p w:rsidR="005C6008" w:rsidRDefault="005C6008">
      <w:pPr>
        <w:rPr>
          <w:rFonts w:ascii="Calibri" w:hAnsi="Calibri"/>
          <w:szCs w:val="24"/>
        </w:rPr>
      </w:pPr>
      <w:r>
        <w:rPr>
          <w:rFonts w:ascii="Calibri" w:hAnsi="Calibri"/>
          <w:szCs w:val="24"/>
        </w:rPr>
        <w:t xml:space="preserve">Auf der Homepage </w:t>
      </w:r>
      <w:hyperlink r:id="rId7" w:history="1">
        <w:r w:rsidRPr="00983095">
          <w:rPr>
            <w:rStyle w:val="Hyperlink"/>
            <w:rFonts w:ascii="Calibri" w:hAnsi="Calibri"/>
            <w:szCs w:val="24"/>
          </w:rPr>
          <w:t>www.escholzmatt-marbach.ch/lebenslagen-bildung/lebenslagen/betreuungs-gutscheine/</w:t>
        </w:r>
      </w:hyperlink>
      <w:r>
        <w:rPr>
          <w:rFonts w:ascii="Calibri" w:hAnsi="Calibri"/>
          <w:szCs w:val="24"/>
        </w:rPr>
        <w:t xml:space="preserve"> finden Sie </w:t>
      </w:r>
      <w:r w:rsidR="00327585">
        <w:rPr>
          <w:rFonts w:ascii="Calibri" w:hAnsi="Calibri"/>
          <w:szCs w:val="24"/>
        </w:rPr>
        <w:t>ausführliche</w:t>
      </w:r>
      <w:r>
        <w:rPr>
          <w:rFonts w:ascii="Calibri" w:hAnsi="Calibri"/>
          <w:szCs w:val="24"/>
        </w:rPr>
        <w:t xml:space="preserve"> Informationen und alle notwendigen Formulare.</w:t>
      </w:r>
      <w:r w:rsidR="00327585">
        <w:rPr>
          <w:rFonts w:ascii="Calibri" w:hAnsi="Calibri"/>
          <w:szCs w:val="24"/>
        </w:rPr>
        <w:t xml:space="preserve"> Bei weiteren Fragen stehen wir Ihnen zur Verfügung.</w:t>
      </w:r>
    </w:p>
    <w:p w:rsidR="00327585" w:rsidRDefault="00327585">
      <w:pPr>
        <w:rPr>
          <w:rFonts w:ascii="Calibri" w:hAnsi="Calibri"/>
          <w:szCs w:val="24"/>
        </w:rPr>
      </w:pPr>
    </w:p>
    <w:p w:rsidR="00327585" w:rsidRDefault="00327585">
      <w:pPr>
        <w:rPr>
          <w:rFonts w:ascii="Calibri" w:hAnsi="Calibri"/>
          <w:szCs w:val="24"/>
        </w:rPr>
      </w:pPr>
    </w:p>
    <w:p w:rsidR="00665DAC" w:rsidRPr="00665DAC" w:rsidRDefault="00327585" w:rsidP="00327585">
      <w:pPr>
        <w:spacing w:after="120"/>
        <w:rPr>
          <w:rFonts w:ascii="Calibri" w:hAnsi="Calibri"/>
          <w:szCs w:val="24"/>
        </w:rPr>
      </w:pPr>
      <w:r>
        <w:rPr>
          <w:rFonts w:ascii="Calibri" w:hAnsi="Calibri"/>
          <w:b/>
          <w:szCs w:val="24"/>
        </w:rPr>
        <w:t>Kontakt</w:t>
      </w:r>
    </w:p>
    <w:p w:rsidR="001230B6" w:rsidRPr="00327585" w:rsidRDefault="001230B6" w:rsidP="00A80E1D">
      <w:pPr>
        <w:tabs>
          <w:tab w:val="left" w:pos="2268"/>
          <w:tab w:val="right" w:pos="9356"/>
        </w:tabs>
        <w:rPr>
          <w:rFonts w:ascii="Calibri" w:hAnsi="Calibri"/>
          <w:szCs w:val="24"/>
        </w:rPr>
      </w:pPr>
      <w:r w:rsidRPr="00327585">
        <w:rPr>
          <w:rFonts w:ascii="Calibri" w:hAnsi="Calibri"/>
          <w:szCs w:val="24"/>
        </w:rPr>
        <w:t>Gemeindeverwaltung Escholzmatt</w:t>
      </w:r>
      <w:r w:rsidR="00626598" w:rsidRPr="00327585">
        <w:rPr>
          <w:rFonts w:ascii="Calibri" w:hAnsi="Calibri"/>
          <w:szCs w:val="24"/>
        </w:rPr>
        <w:t>-Marbach</w:t>
      </w:r>
    </w:p>
    <w:p w:rsidR="000F5DE7" w:rsidRPr="00327585" w:rsidRDefault="001230B6" w:rsidP="00A80E1D">
      <w:pPr>
        <w:tabs>
          <w:tab w:val="left" w:pos="2268"/>
          <w:tab w:val="right" w:pos="9356"/>
        </w:tabs>
        <w:rPr>
          <w:rFonts w:ascii="Calibri" w:hAnsi="Calibri"/>
          <w:szCs w:val="24"/>
        </w:rPr>
      </w:pPr>
      <w:r w:rsidRPr="00327585">
        <w:rPr>
          <w:rFonts w:ascii="Calibri" w:hAnsi="Calibri"/>
          <w:szCs w:val="24"/>
        </w:rPr>
        <w:t>Hauptstrasse 95</w:t>
      </w:r>
    </w:p>
    <w:p w:rsidR="001230B6" w:rsidRDefault="001230B6" w:rsidP="00A80E1D">
      <w:pPr>
        <w:tabs>
          <w:tab w:val="left" w:pos="2268"/>
          <w:tab w:val="right" w:pos="9356"/>
        </w:tabs>
        <w:rPr>
          <w:rFonts w:ascii="Calibri" w:hAnsi="Calibri"/>
          <w:szCs w:val="24"/>
        </w:rPr>
      </w:pPr>
      <w:r w:rsidRPr="00327585">
        <w:rPr>
          <w:rFonts w:ascii="Calibri" w:hAnsi="Calibri"/>
          <w:szCs w:val="24"/>
        </w:rPr>
        <w:t>6182 Escholzmatt</w:t>
      </w:r>
    </w:p>
    <w:p w:rsidR="00DD3A4E" w:rsidRPr="00327585" w:rsidRDefault="00DD3A4E" w:rsidP="00A80E1D">
      <w:pPr>
        <w:tabs>
          <w:tab w:val="left" w:pos="2268"/>
          <w:tab w:val="right" w:pos="9356"/>
        </w:tabs>
        <w:rPr>
          <w:rFonts w:ascii="Calibri" w:hAnsi="Calibri"/>
          <w:szCs w:val="24"/>
        </w:rPr>
      </w:pPr>
      <w:r>
        <w:rPr>
          <w:rFonts w:ascii="Calibri" w:hAnsi="Calibri"/>
          <w:szCs w:val="24"/>
        </w:rPr>
        <w:t>041 487 70 00</w:t>
      </w:r>
    </w:p>
    <w:p w:rsidR="001230B6" w:rsidRPr="00327585" w:rsidRDefault="001230B6" w:rsidP="00A80E1D">
      <w:pPr>
        <w:tabs>
          <w:tab w:val="left" w:pos="2268"/>
          <w:tab w:val="right" w:pos="9356"/>
        </w:tabs>
        <w:rPr>
          <w:rFonts w:ascii="Calibri" w:hAnsi="Calibri"/>
          <w:szCs w:val="24"/>
        </w:rPr>
      </w:pPr>
      <w:r w:rsidRPr="00327585">
        <w:rPr>
          <w:rFonts w:ascii="Calibri" w:hAnsi="Calibri"/>
          <w:szCs w:val="24"/>
        </w:rPr>
        <w:t>www.escholzmatt</w:t>
      </w:r>
      <w:r w:rsidR="00626598" w:rsidRPr="00327585">
        <w:rPr>
          <w:rFonts w:ascii="Calibri" w:hAnsi="Calibri"/>
          <w:szCs w:val="24"/>
        </w:rPr>
        <w:t>-marbach</w:t>
      </w:r>
      <w:r w:rsidRPr="00327585">
        <w:rPr>
          <w:rFonts w:ascii="Calibri" w:hAnsi="Calibri"/>
          <w:szCs w:val="24"/>
        </w:rPr>
        <w:t>.ch</w:t>
      </w:r>
    </w:p>
    <w:p w:rsidR="001230B6" w:rsidRDefault="001230B6" w:rsidP="00A80E1D">
      <w:pPr>
        <w:tabs>
          <w:tab w:val="left" w:pos="2268"/>
          <w:tab w:val="right" w:pos="9356"/>
        </w:tabs>
        <w:rPr>
          <w:rFonts w:ascii="Calibri" w:hAnsi="Calibri"/>
          <w:szCs w:val="24"/>
        </w:rPr>
      </w:pPr>
      <w:r w:rsidRPr="00327585">
        <w:rPr>
          <w:rFonts w:ascii="Calibri" w:hAnsi="Calibri"/>
          <w:szCs w:val="24"/>
        </w:rPr>
        <w:t>gemeindeverwaltung@escholzmatt</w:t>
      </w:r>
      <w:r w:rsidR="00626598" w:rsidRPr="00327585">
        <w:rPr>
          <w:rFonts w:ascii="Calibri" w:hAnsi="Calibri"/>
          <w:szCs w:val="24"/>
        </w:rPr>
        <w:t>-marbach</w:t>
      </w:r>
      <w:r w:rsidRPr="00327585">
        <w:rPr>
          <w:rFonts w:ascii="Calibri" w:hAnsi="Calibri"/>
          <w:szCs w:val="24"/>
        </w:rPr>
        <w:t>.ch</w:t>
      </w:r>
    </w:p>
    <w:p w:rsidR="0078778C" w:rsidRDefault="0078778C" w:rsidP="00A80E1D">
      <w:pPr>
        <w:tabs>
          <w:tab w:val="left" w:pos="2268"/>
          <w:tab w:val="right" w:pos="9356"/>
        </w:tabs>
        <w:rPr>
          <w:rFonts w:ascii="Calibri" w:hAnsi="Calibri"/>
          <w:szCs w:val="24"/>
        </w:rPr>
      </w:pPr>
    </w:p>
    <w:p w:rsidR="0078778C" w:rsidRDefault="0078778C" w:rsidP="00A80E1D">
      <w:pPr>
        <w:tabs>
          <w:tab w:val="left" w:pos="2268"/>
          <w:tab w:val="right" w:pos="9356"/>
        </w:tabs>
        <w:rPr>
          <w:rFonts w:ascii="Calibri" w:hAnsi="Calibri"/>
          <w:szCs w:val="24"/>
        </w:rPr>
      </w:pPr>
    </w:p>
    <w:p w:rsidR="0078778C" w:rsidRPr="00327585" w:rsidRDefault="0078778C" w:rsidP="00A80E1D">
      <w:pPr>
        <w:tabs>
          <w:tab w:val="left" w:pos="2268"/>
          <w:tab w:val="right" w:pos="9356"/>
        </w:tabs>
        <w:rPr>
          <w:rFonts w:ascii="Calibri" w:hAnsi="Calibri"/>
          <w:szCs w:val="24"/>
        </w:rPr>
      </w:pPr>
      <w:r>
        <w:rPr>
          <w:rFonts w:ascii="Calibri" w:hAnsi="Calibri"/>
          <w:szCs w:val="24"/>
        </w:rPr>
        <w:t>Escholzmatt, 18. Dezember 2020</w:t>
      </w:r>
    </w:p>
    <w:sectPr w:rsidR="0078778C" w:rsidRPr="00327585" w:rsidSect="00C235A4">
      <w:headerReference w:type="first" r:id="rId8"/>
      <w:pgSz w:w="11907" w:h="16840"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C3" w:rsidRDefault="00B70FC3">
      <w:r>
        <w:separator/>
      </w:r>
    </w:p>
  </w:endnote>
  <w:endnote w:type="continuationSeparator" w:id="0">
    <w:p w:rsidR="00B70FC3" w:rsidRDefault="00B7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C3" w:rsidRDefault="00B70FC3">
      <w:r>
        <w:separator/>
      </w:r>
    </w:p>
  </w:footnote>
  <w:footnote w:type="continuationSeparator" w:id="0">
    <w:p w:rsidR="00B70FC3" w:rsidRDefault="00B7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A4" w:rsidRDefault="00C235A4" w:rsidP="00C235A4">
    <w:pPr>
      <w:tabs>
        <w:tab w:val="left" w:pos="3119"/>
        <w:tab w:val="left" w:pos="4536"/>
        <w:tab w:val="right" w:pos="9356"/>
      </w:tabs>
    </w:pPr>
    <w:r>
      <w:rPr>
        <w:b/>
        <w:noProof/>
        <w:sz w:val="26"/>
        <w:szCs w:val="26"/>
        <w:lang w:eastAsia="de-CH"/>
      </w:rPr>
      <w:drawing>
        <wp:anchor distT="0" distB="0" distL="114300" distR="114300" simplePos="0" relativeHeight="251661312" behindDoc="0" locked="0" layoutInCell="1" allowOverlap="1" wp14:anchorId="3B2C53F0" wp14:editId="2E9CE2E6">
          <wp:simplePos x="0" y="0"/>
          <wp:positionH relativeFrom="column">
            <wp:posOffset>2708275</wp:posOffset>
          </wp:positionH>
          <wp:positionV relativeFrom="paragraph">
            <wp:posOffset>-133350</wp:posOffset>
          </wp:positionV>
          <wp:extent cx="2630170" cy="838200"/>
          <wp:effectExtent l="0" t="0" r="0" b="0"/>
          <wp:wrapThrough wrapText="bothSides">
            <wp:wrapPolygon edited="0">
              <wp:start x="939" y="0"/>
              <wp:lineTo x="0" y="3927"/>
              <wp:lineTo x="0" y="5891"/>
              <wp:lineTo x="939" y="7855"/>
              <wp:lineTo x="939" y="18164"/>
              <wp:lineTo x="3129" y="21109"/>
              <wp:lineTo x="4850" y="21109"/>
              <wp:lineTo x="5789" y="21109"/>
              <wp:lineTo x="12985" y="21109"/>
              <wp:lineTo x="19712" y="18655"/>
              <wp:lineTo x="19712" y="15709"/>
              <wp:lineTo x="21433" y="7855"/>
              <wp:lineTo x="21433" y="2455"/>
              <wp:lineTo x="6414" y="0"/>
              <wp:lineTo x="939"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017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lang w:eastAsia="de-CH"/>
      </w:rPr>
      <w:drawing>
        <wp:anchor distT="0" distB="0" distL="114300" distR="114300" simplePos="0" relativeHeight="251659264" behindDoc="1" locked="0" layoutInCell="1" allowOverlap="1" wp14:anchorId="2D072CCB" wp14:editId="074E41BD">
          <wp:simplePos x="0" y="0"/>
          <wp:positionH relativeFrom="page">
            <wp:posOffset>7620</wp:posOffset>
          </wp:positionH>
          <wp:positionV relativeFrom="paragraph">
            <wp:posOffset>-447675</wp:posOffset>
          </wp:positionV>
          <wp:extent cx="7518400" cy="1986915"/>
          <wp:effectExtent l="0" t="0" r="6350" b="0"/>
          <wp:wrapThrough wrapText="bothSides">
            <wp:wrapPolygon edited="0">
              <wp:start x="0" y="0"/>
              <wp:lineTo x="0" y="19881"/>
              <wp:lineTo x="274" y="20088"/>
              <wp:lineTo x="2791" y="21331"/>
              <wp:lineTo x="3339" y="21331"/>
              <wp:lineTo x="7170" y="21331"/>
              <wp:lineTo x="7717" y="21331"/>
              <wp:lineTo x="10234" y="20088"/>
              <wp:lineTo x="14394" y="16775"/>
              <wp:lineTo x="21564" y="16153"/>
              <wp:lineTo x="21564" y="0"/>
              <wp:lineTo x="0" y="0"/>
            </wp:wrapPolygon>
          </wp:wrapThrough>
          <wp:docPr id="1" name="Bild 1" descr="Beschreibung: Beschreibung: C:\Users\anton.kaufmann\AppData\Local\Microsoft\Windows\Temporary Internet Files\Content.Word\kopf_A4_gelb Li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C:\Users\anton.kaufmann\AppData\Local\Microsoft\Windows\Temporary Internet Files\Content.Word\kopf_A4_gelb Lini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18400" cy="1986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050"/>
    <w:multiLevelType w:val="multilevel"/>
    <w:tmpl w:val="539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B8E"/>
    <w:multiLevelType w:val="multilevel"/>
    <w:tmpl w:val="4F02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26E74"/>
    <w:multiLevelType w:val="hybridMultilevel"/>
    <w:tmpl w:val="90BE498A"/>
    <w:lvl w:ilvl="0" w:tplc="F3301B0A">
      <w:start w:val="24"/>
      <w:numFmt w:val="bullet"/>
      <w:lvlText w:val="-"/>
      <w:lvlJc w:val="left"/>
      <w:pPr>
        <w:tabs>
          <w:tab w:val="num" w:pos="3480"/>
        </w:tabs>
        <w:ind w:left="3480" w:hanging="360"/>
      </w:pPr>
      <w:rPr>
        <w:rFonts w:ascii="Arial" w:eastAsia="Times New Roman" w:hAnsi="Arial" w:cs="Arial" w:hint="default"/>
      </w:rPr>
    </w:lvl>
    <w:lvl w:ilvl="1" w:tplc="04070003">
      <w:start w:val="1"/>
      <w:numFmt w:val="bullet"/>
      <w:lvlText w:val="o"/>
      <w:lvlJc w:val="left"/>
      <w:pPr>
        <w:tabs>
          <w:tab w:val="num" w:pos="4200"/>
        </w:tabs>
        <w:ind w:left="4200" w:hanging="360"/>
      </w:pPr>
      <w:rPr>
        <w:rFonts w:ascii="Courier New" w:hAnsi="Courier New" w:cs="Courier New" w:hint="default"/>
      </w:rPr>
    </w:lvl>
    <w:lvl w:ilvl="2" w:tplc="04070005" w:tentative="1">
      <w:start w:val="1"/>
      <w:numFmt w:val="bullet"/>
      <w:lvlText w:val=""/>
      <w:lvlJc w:val="left"/>
      <w:pPr>
        <w:tabs>
          <w:tab w:val="num" w:pos="4920"/>
        </w:tabs>
        <w:ind w:left="4920" w:hanging="360"/>
      </w:pPr>
      <w:rPr>
        <w:rFonts w:ascii="Wingdings" w:hAnsi="Wingdings" w:hint="default"/>
      </w:rPr>
    </w:lvl>
    <w:lvl w:ilvl="3" w:tplc="04070001" w:tentative="1">
      <w:start w:val="1"/>
      <w:numFmt w:val="bullet"/>
      <w:lvlText w:val=""/>
      <w:lvlJc w:val="left"/>
      <w:pPr>
        <w:tabs>
          <w:tab w:val="num" w:pos="5640"/>
        </w:tabs>
        <w:ind w:left="5640" w:hanging="360"/>
      </w:pPr>
      <w:rPr>
        <w:rFonts w:ascii="Symbol" w:hAnsi="Symbol" w:hint="default"/>
      </w:rPr>
    </w:lvl>
    <w:lvl w:ilvl="4" w:tplc="04070003" w:tentative="1">
      <w:start w:val="1"/>
      <w:numFmt w:val="bullet"/>
      <w:lvlText w:val="o"/>
      <w:lvlJc w:val="left"/>
      <w:pPr>
        <w:tabs>
          <w:tab w:val="num" w:pos="6360"/>
        </w:tabs>
        <w:ind w:left="6360" w:hanging="360"/>
      </w:pPr>
      <w:rPr>
        <w:rFonts w:ascii="Courier New" w:hAnsi="Courier New" w:cs="Courier New" w:hint="default"/>
      </w:rPr>
    </w:lvl>
    <w:lvl w:ilvl="5" w:tplc="04070005" w:tentative="1">
      <w:start w:val="1"/>
      <w:numFmt w:val="bullet"/>
      <w:lvlText w:val=""/>
      <w:lvlJc w:val="left"/>
      <w:pPr>
        <w:tabs>
          <w:tab w:val="num" w:pos="7080"/>
        </w:tabs>
        <w:ind w:left="7080" w:hanging="360"/>
      </w:pPr>
      <w:rPr>
        <w:rFonts w:ascii="Wingdings" w:hAnsi="Wingdings" w:hint="default"/>
      </w:rPr>
    </w:lvl>
    <w:lvl w:ilvl="6" w:tplc="04070001" w:tentative="1">
      <w:start w:val="1"/>
      <w:numFmt w:val="bullet"/>
      <w:lvlText w:val=""/>
      <w:lvlJc w:val="left"/>
      <w:pPr>
        <w:tabs>
          <w:tab w:val="num" w:pos="7800"/>
        </w:tabs>
        <w:ind w:left="7800" w:hanging="360"/>
      </w:pPr>
      <w:rPr>
        <w:rFonts w:ascii="Symbol" w:hAnsi="Symbol" w:hint="default"/>
      </w:rPr>
    </w:lvl>
    <w:lvl w:ilvl="7" w:tplc="04070003" w:tentative="1">
      <w:start w:val="1"/>
      <w:numFmt w:val="bullet"/>
      <w:lvlText w:val="o"/>
      <w:lvlJc w:val="left"/>
      <w:pPr>
        <w:tabs>
          <w:tab w:val="num" w:pos="8520"/>
        </w:tabs>
        <w:ind w:left="8520" w:hanging="360"/>
      </w:pPr>
      <w:rPr>
        <w:rFonts w:ascii="Courier New" w:hAnsi="Courier New" w:cs="Courier New" w:hint="default"/>
      </w:rPr>
    </w:lvl>
    <w:lvl w:ilvl="8" w:tplc="04070005" w:tentative="1">
      <w:start w:val="1"/>
      <w:numFmt w:val="bullet"/>
      <w:lvlText w:val=""/>
      <w:lvlJc w:val="left"/>
      <w:pPr>
        <w:tabs>
          <w:tab w:val="num" w:pos="9240"/>
        </w:tabs>
        <w:ind w:left="9240" w:hanging="360"/>
      </w:pPr>
      <w:rPr>
        <w:rFonts w:ascii="Wingdings" w:hAnsi="Wingdings" w:hint="default"/>
      </w:rPr>
    </w:lvl>
  </w:abstractNum>
  <w:abstractNum w:abstractNumId="3" w15:restartNumberingAfterBreak="0">
    <w:nsid w:val="6A591F24"/>
    <w:multiLevelType w:val="multilevel"/>
    <w:tmpl w:val="E4F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B5"/>
    <w:rsid w:val="00001350"/>
    <w:rsid w:val="00001CA9"/>
    <w:rsid w:val="000069AD"/>
    <w:rsid w:val="00043BC9"/>
    <w:rsid w:val="000541D2"/>
    <w:rsid w:val="00062230"/>
    <w:rsid w:val="00073EE9"/>
    <w:rsid w:val="00084F80"/>
    <w:rsid w:val="00085380"/>
    <w:rsid w:val="000A613F"/>
    <w:rsid w:val="000B6458"/>
    <w:rsid w:val="000C3D2D"/>
    <w:rsid w:val="000C5096"/>
    <w:rsid w:val="000C5511"/>
    <w:rsid w:val="000D7D95"/>
    <w:rsid w:val="000E4532"/>
    <w:rsid w:val="000F5DE7"/>
    <w:rsid w:val="000F6760"/>
    <w:rsid w:val="00104907"/>
    <w:rsid w:val="00114E4E"/>
    <w:rsid w:val="00120C0B"/>
    <w:rsid w:val="001230B6"/>
    <w:rsid w:val="00132FE2"/>
    <w:rsid w:val="00135B90"/>
    <w:rsid w:val="001376B3"/>
    <w:rsid w:val="00140632"/>
    <w:rsid w:val="00163726"/>
    <w:rsid w:val="00184229"/>
    <w:rsid w:val="001A1A60"/>
    <w:rsid w:val="001A31E5"/>
    <w:rsid w:val="001B06E0"/>
    <w:rsid w:val="001B0908"/>
    <w:rsid w:val="001B1CEB"/>
    <w:rsid w:val="001C07E2"/>
    <w:rsid w:val="001C570A"/>
    <w:rsid w:val="001C64D7"/>
    <w:rsid w:val="001D2E06"/>
    <w:rsid w:val="00205AD5"/>
    <w:rsid w:val="00231478"/>
    <w:rsid w:val="00243D13"/>
    <w:rsid w:val="0024566C"/>
    <w:rsid w:val="00257A20"/>
    <w:rsid w:val="002724C5"/>
    <w:rsid w:val="00276B75"/>
    <w:rsid w:val="00295A6B"/>
    <w:rsid w:val="002972D9"/>
    <w:rsid w:val="002A5330"/>
    <w:rsid w:val="002A77BF"/>
    <w:rsid w:val="002B27EA"/>
    <w:rsid w:val="002B3D2F"/>
    <w:rsid w:val="002B5882"/>
    <w:rsid w:val="002B5C31"/>
    <w:rsid w:val="002C2F07"/>
    <w:rsid w:val="002C3C8B"/>
    <w:rsid w:val="002D0C01"/>
    <w:rsid w:val="002D4D41"/>
    <w:rsid w:val="002D67B2"/>
    <w:rsid w:val="002E2DB7"/>
    <w:rsid w:val="002E5B0F"/>
    <w:rsid w:val="00301D4F"/>
    <w:rsid w:val="0030761A"/>
    <w:rsid w:val="00311A56"/>
    <w:rsid w:val="00327585"/>
    <w:rsid w:val="00330143"/>
    <w:rsid w:val="003365BF"/>
    <w:rsid w:val="00337780"/>
    <w:rsid w:val="003418E8"/>
    <w:rsid w:val="00341A76"/>
    <w:rsid w:val="00345F01"/>
    <w:rsid w:val="00346289"/>
    <w:rsid w:val="00350AA8"/>
    <w:rsid w:val="003519B2"/>
    <w:rsid w:val="00351D14"/>
    <w:rsid w:val="00356F80"/>
    <w:rsid w:val="00377EE4"/>
    <w:rsid w:val="00383A50"/>
    <w:rsid w:val="0038602D"/>
    <w:rsid w:val="003B330E"/>
    <w:rsid w:val="003B4EEE"/>
    <w:rsid w:val="003D4B48"/>
    <w:rsid w:val="003F04D2"/>
    <w:rsid w:val="003F4DF1"/>
    <w:rsid w:val="003F4EB9"/>
    <w:rsid w:val="00402BFF"/>
    <w:rsid w:val="00405B02"/>
    <w:rsid w:val="00414218"/>
    <w:rsid w:val="00417504"/>
    <w:rsid w:val="004240B3"/>
    <w:rsid w:val="00424DEA"/>
    <w:rsid w:val="00453362"/>
    <w:rsid w:val="004657C3"/>
    <w:rsid w:val="0046788B"/>
    <w:rsid w:val="00477BBA"/>
    <w:rsid w:val="0048408F"/>
    <w:rsid w:val="004B215A"/>
    <w:rsid w:val="004B3A81"/>
    <w:rsid w:val="004B7362"/>
    <w:rsid w:val="004B782A"/>
    <w:rsid w:val="004E2087"/>
    <w:rsid w:val="004E6E15"/>
    <w:rsid w:val="004F7A51"/>
    <w:rsid w:val="00500CAF"/>
    <w:rsid w:val="005108E6"/>
    <w:rsid w:val="00522488"/>
    <w:rsid w:val="0053768C"/>
    <w:rsid w:val="005448C8"/>
    <w:rsid w:val="0055535F"/>
    <w:rsid w:val="005B0F88"/>
    <w:rsid w:val="005C44F2"/>
    <w:rsid w:val="005C6008"/>
    <w:rsid w:val="005C7AEA"/>
    <w:rsid w:val="00607A99"/>
    <w:rsid w:val="00624FD4"/>
    <w:rsid w:val="00626598"/>
    <w:rsid w:val="00631D8A"/>
    <w:rsid w:val="006477C6"/>
    <w:rsid w:val="00650695"/>
    <w:rsid w:val="00650D82"/>
    <w:rsid w:val="00657374"/>
    <w:rsid w:val="006638BB"/>
    <w:rsid w:val="00663B03"/>
    <w:rsid w:val="00664AB6"/>
    <w:rsid w:val="00665DAC"/>
    <w:rsid w:val="006714BA"/>
    <w:rsid w:val="00675F04"/>
    <w:rsid w:val="00683289"/>
    <w:rsid w:val="0069135E"/>
    <w:rsid w:val="00693B03"/>
    <w:rsid w:val="006A7818"/>
    <w:rsid w:val="006A7A05"/>
    <w:rsid w:val="006C1F99"/>
    <w:rsid w:val="006C5CA9"/>
    <w:rsid w:val="006E5A16"/>
    <w:rsid w:val="0070243C"/>
    <w:rsid w:val="007116A0"/>
    <w:rsid w:val="0072159D"/>
    <w:rsid w:val="007226B9"/>
    <w:rsid w:val="00722FB8"/>
    <w:rsid w:val="007258CF"/>
    <w:rsid w:val="007347C7"/>
    <w:rsid w:val="007354B7"/>
    <w:rsid w:val="00752D61"/>
    <w:rsid w:val="007637DA"/>
    <w:rsid w:val="00765339"/>
    <w:rsid w:val="007717BC"/>
    <w:rsid w:val="00773E60"/>
    <w:rsid w:val="007765AC"/>
    <w:rsid w:val="00780CB2"/>
    <w:rsid w:val="007810B2"/>
    <w:rsid w:val="00786F0E"/>
    <w:rsid w:val="0078778C"/>
    <w:rsid w:val="00792F5D"/>
    <w:rsid w:val="007A0302"/>
    <w:rsid w:val="007A34D0"/>
    <w:rsid w:val="007B41D7"/>
    <w:rsid w:val="007D38BF"/>
    <w:rsid w:val="007D44F3"/>
    <w:rsid w:val="007E3FC7"/>
    <w:rsid w:val="007E6291"/>
    <w:rsid w:val="007F2BBD"/>
    <w:rsid w:val="007F5433"/>
    <w:rsid w:val="00810A1E"/>
    <w:rsid w:val="00811BC7"/>
    <w:rsid w:val="00820253"/>
    <w:rsid w:val="00825046"/>
    <w:rsid w:val="0083363B"/>
    <w:rsid w:val="0083446C"/>
    <w:rsid w:val="008373C5"/>
    <w:rsid w:val="00840022"/>
    <w:rsid w:val="00892B7A"/>
    <w:rsid w:val="00895C0A"/>
    <w:rsid w:val="008B20DE"/>
    <w:rsid w:val="008B411B"/>
    <w:rsid w:val="008E3E0B"/>
    <w:rsid w:val="008F3CAE"/>
    <w:rsid w:val="008F66EE"/>
    <w:rsid w:val="00934059"/>
    <w:rsid w:val="00953604"/>
    <w:rsid w:val="0096208D"/>
    <w:rsid w:val="00980B95"/>
    <w:rsid w:val="009826B5"/>
    <w:rsid w:val="00983DE8"/>
    <w:rsid w:val="009879E6"/>
    <w:rsid w:val="00990393"/>
    <w:rsid w:val="00996CB8"/>
    <w:rsid w:val="009A1EA1"/>
    <w:rsid w:val="009A732A"/>
    <w:rsid w:val="009B2E35"/>
    <w:rsid w:val="009B5662"/>
    <w:rsid w:val="009B7A2E"/>
    <w:rsid w:val="009C2D55"/>
    <w:rsid w:val="009E59A5"/>
    <w:rsid w:val="009F3ADB"/>
    <w:rsid w:val="00A04DB9"/>
    <w:rsid w:val="00A05C21"/>
    <w:rsid w:val="00A06F61"/>
    <w:rsid w:val="00A2236B"/>
    <w:rsid w:val="00A3417C"/>
    <w:rsid w:val="00A40572"/>
    <w:rsid w:val="00A511EF"/>
    <w:rsid w:val="00A51330"/>
    <w:rsid w:val="00A618B6"/>
    <w:rsid w:val="00A72C43"/>
    <w:rsid w:val="00A80E1D"/>
    <w:rsid w:val="00A87DD8"/>
    <w:rsid w:val="00A90F1E"/>
    <w:rsid w:val="00AC0620"/>
    <w:rsid w:val="00AC27B6"/>
    <w:rsid w:val="00AF58B4"/>
    <w:rsid w:val="00AF6740"/>
    <w:rsid w:val="00B00C1A"/>
    <w:rsid w:val="00B04997"/>
    <w:rsid w:val="00B22160"/>
    <w:rsid w:val="00B250C9"/>
    <w:rsid w:val="00B45451"/>
    <w:rsid w:val="00B54621"/>
    <w:rsid w:val="00B54823"/>
    <w:rsid w:val="00B55987"/>
    <w:rsid w:val="00B67C14"/>
    <w:rsid w:val="00B70FC3"/>
    <w:rsid w:val="00B71C5D"/>
    <w:rsid w:val="00B81EB2"/>
    <w:rsid w:val="00B904E5"/>
    <w:rsid w:val="00B946B8"/>
    <w:rsid w:val="00B95FBB"/>
    <w:rsid w:val="00BA0469"/>
    <w:rsid w:val="00BA4C16"/>
    <w:rsid w:val="00BB02BD"/>
    <w:rsid w:val="00BC1E04"/>
    <w:rsid w:val="00BC295A"/>
    <w:rsid w:val="00BD17A7"/>
    <w:rsid w:val="00C027A6"/>
    <w:rsid w:val="00C235A4"/>
    <w:rsid w:val="00C45E3E"/>
    <w:rsid w:val="00C47598"/>
    <w:rsid w:val="00C6225A"/>
    <w:rsid w:val="00C62C82"/>
    <w:rsid w:val="00C73348"/>
    <w:rsid w:val="00C77E7C"/>
    <w:rsid w:val="00C83DEB"/>
    <w:rsid w:val="00C871CC"/>
    <w:rsid w:val="00C91014"/>
    <w:rsid w:val="00CB3FEF"/>
    <w:rsid w:val="00CC2B0C"/>
    <w:rsid w:val="00CC70BE"/>
    <w:rsid w:val="00CD31A3"/>
    <w:rsid w:val="00CD41D0"/>
    <w:rsid w:val="00CE7534"/>
    <w:rsid w:val="00CF031F"/>
    <w:rsid w:val="00CF5A65"/>
    <w:rsid w:val="00D147CC"/>
    <w:rsid w:val="00D204BA"/>
    <w:rsid w:val="00D22CFF"/>
    <w:rsid w:val="00D24F71"/>
    <w:rsid w:val="00D31917"/>
    <w:rsid w:val="00D32476"/>
    <w:rsid w:val="00D40A4A"/>
    <w:rsid w:val="00D40A69"/>
    <w:rsid w:val="00D45551"/>
    <w:rsid w:val="00D511B2"/>
    <w:rsid w:val="00D527F6"/>
    <w:rsid w:val="00D57D4E"/>
    <w:rsid w:val="00D63B45"/>
    <w:rsid w:val="00D85805"/>
    <w:rsid w:val="00DD32D9"/>
    <w:rsid w:val="00DD3A4E"/>
    <w:rsid w:val="00DE40FB"/>
    <w:rsid w:val="00DE6911"/>
    <w:rsid w:val="00E1635E"/>
    <w:rsid w:val="00E175D6"/>
    <w:rsid w:val="00E1784F"/>
    <w:rsid w:val="00E318FA"/>
    <w:rsid w:val="00E819F1"/>
    <w:rsid w:val="00E87848"/>
    <w:rsid w:val="00EA4907"/>
    <w:rsid w:val="00EA626F"/>
    <w:rsid w:val="00EA6839"/>
    <w:rsid w:val="00EC484E"/>
    <w:rsid w:val="00ED134F"/>
    <w:rsid w:val="00ED3C65"/>
    <w:rsid w:val="00EE5302"/>
    <w:rsid w:val="00EF2663"/>
    <w:rsid w:val="00EF6BB3"/>
    <w:rsid w:val="00F13CDF"/>
    <w:rsid w:val="00F14E5E"/>
    <w:rsid w:val="00F30E8E"/>
    <w:rsid w:val="00F340A1"/>
    <w:rsid w:val="00F470DF"/>
    <w:rsid w:val="00F47D49"/>
    <w:rsid w:val="00F51534"/>
    <w:rsid w:val="00F518B5"/>
    <w:rsid w:val="00F52940"/>
    <w:rsid w:val="00F55D2D"/>
    <w:rsid w:val="00F6349A"/>
    <w:rsid w:val="00F83006"/>
    <w:rsid w:val="00F93898"/>
    <w:rsid w:val="00FA4474"/>
    <w:rsid w:val="00FA5F52"/>
    <w:rsid w:val="00FA608B"/>
    <w:rsid w:val="00FA7627"/>
    <w:rsid w:val="00FB5DAF"/>
    <w:rsid w:val="00FC09A2"/>
    <w:rsid w:val="00FC7019"/>
    <w:rsid w:val="00FC774E"/>
    <w:rsid w:val="00FC7ABC"/>
    <w:rsid w:val="00FD0749"/>
    <w:rsid w:val="00FD5245"/>
    <w:rsid w:val="00FE14DC"/>
    <w:rsid w:val="00FE308B"/>
    <w:rsid w:val="00FE5B2C"/>
    <w:rsid w:val="00FF1A38"/>
    <w:rsid w:val="00FF3A42"/>
    <w:rsid w:val="00FF62A4"/>
    <w:rsid w:val="00FF69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67271C16-02BC-46EB-911E-CFCC9B91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tabs>
        <w:tab w:val="left" w:pos="3119"/>
        <w:tab w:val="left" w:pos="8364"/>
        <w:tab w:val="right" w:pos="9356"/>
      </w:tabs>
      <w:outlineLvl w:val="0"/>
    </w:pPr>
    <w:rPr>
      <w:b/>
      <w:sz w:val="20"/>
    </w:rPr>
  </w:style>
  <w:style w:type="paragraph" w:styleId="berschrift3">
    <w:name w:val="heading 3"/>
    <w:basedOn w:val="Standard"/>
    <w:next w:val="Standard"/>
    <w:link w:val="berschrift3Zchn"/>
    <w:semiHidden/>
    <w:unhideWhenUsed/>
    <w:qFormat/>
    <w:rsid w:val="003F04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04DB9"/>
    <w:rPr>
      <w:color w:val="0000FF"/>
      <w:u w:val="single"/>
    </w:rPr>
  </w:style>
  <w:style w:type="paragraph" w:styleId="Kopfzeile">
    <w:name w:val="header"/>
    <w:basedOn w:val="Standard"/>
    <w:rsid w:val="00C027A6"/>
    <w:pPr>
      <w:tabs>
        <w:tab w:val="center" w:pos="4536"/>
        <w:tab w:val="right" w:pos="9072"/>
      </w:tabs>
    </w:pPr>
  </w:style>
  <w:style w:type="paragraph" w:styleId="Fuzeile">
    <w:name w:val="footer"/>
    <w:basedOn w:val="Standard"/>
    <w:link w:val="FuzeileZchn"/>
    <w:uiPriority w:val="99"/>
    <w:rsid w:val="00C027A6"/>
    <w:pPr>
      <w:tabs>
        <w:tab w:val="center" w:pos="4536"/>
        <w:tab w:val="right" w:pos="9072"/>
      </w:tabs>
    </w:pPr>
  </w:style>
  <w:style w:type="character" w:customStyle="1" w:styleId="FuzeileZchn">
    <w:name w:val="Fußzeile Zchn"/>
    <w:link w:val="Fuzeile"/>
    <w:uiPriority w:val="99"/>
    <w:rsid w:val="00825046"/>
    <w:rPr>
      <w:rFonts w:ascii="Arial" w:hAnsi="Arial"/>
      <w:sz w:val="22"/>
      <w:lang w:eastAsia="de-DE"/>
    </w:rPr>
  </w:style>
  <w:style w:type="paragraph" w:styleId="Sprechblasentext">
    <w:name w:val="Balloon Text"/>
    <w:basedOn w:val="Standard"/>
    <w:link w:val="SprechblasentextZchn"/>
    <w:rsid w:val="00825046"/>
    <w:rPr>
      <w:rFonts w:ascii="Tahoma" w:hAnsi="Tahoma" w:cs="Tahoma"/>
      <w:sz w:val="16"/>
      <w:szCs w:val="16"/>
    </w:rPr>
  </w:style>
  <w:style w:type="character" w:customStyle="1" w:styleId="SprechblasentextZchn">
    <w:name w:val="Sprechblasentext Zchn"/>
    <w:link w:val="Sprechblasentext"/>
    <w:rsid w:val="00825046"/>
    <w:rPr>
      <w:rFonts w:ascii="Tahoma" w:hAnsi="Tahoma" w:cs="Tahoma"/>
      <w:sz w:val="16"/>
      <w:szCs w:val="16"/>
      <w:lang w:eastAsia="de-DE"/>
    </w:rPr>
  </w:style>
  <w:style w:type="character" w:customStyle="1" w:styleId="berschrift3Zchn">
    <w:name w:val="Überschrift 3 Zchn"/>
    <w:basedOn w:val="Absatz-Standardschriftart"/>
    <w:link w:val="berschrift3"/>
    <w:semiHidden/>
    <w:rsid w:val="003F04D2"/>
    <w:rPr>
      <w:rFonts w:asciiTheme="majorHAnsi" w:eastAsiaTheme="majorEastAsia" w:hAnsiTheme="majorHAnsi" w:cstheme="majorBidi"/>
      <w:color w:val="243F60" w:themeColor="accent1" w:themeShade="7F"/>
      <w:sz w:val="24"/>
      <w:szCs w:val="24"/>
      <w:lang w:eastAsia="de-DE"/>
    </w:rPr>
  </w:style>
  <w:style w:type="paragraph" w:styleId="StandardWeb">
    <w:name w:val="Normal (Web)"/>
    <w:basedOn w:val="Standard"/>
    <w:uiPriority w:val="99"/>
    <w:semiHidden/>
    <w:unhideWhenUsed/>
    <w:rsid w:val="003F04D2"/>
    <w:pPr>
      <w:spacing w:before="204" w:after="204"/>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6972">
      <w:bodyDiv w:val="1"/>
      <w:marLeft w:val="0"/>
      <w:marRight w:val="0"/>
      <w:marTop w:val="0"/>
      <w:marBottom w:val="0"/>
      <w:divBdr>
        <w:top w:val="none" w:sz="0" w:space="0" w:color="auto"/>
        <w:left w:val="none" w:sz="0" w:space="0" w:color="auto"/>
        <w:bottom w:val="none" w:sz="0" w:space="0" w:color="auto"/>
        <w:right w:val="none" w:sz="0" w:space="0" w:color="auto"/>
      </w:divBdr>
      <w:divsChild>
        <w:div w:id="1280067115">
          <w:marLeft w:val="0"/>
          <w:marRight w:val="0"/>
          <w:marTop w:val="0"/>
          <w:marBottom w:val="0"/>
          <w:divBdr>
            <w:top w:val="none" w:sz="0" w:space="0" w:color="auto"/>
            <w:left w:val="none" w:sz="0" w:space="0" w:color="auto"/>
            <w:bottom w:val="none" w:sz="0" w:space="0" w:color="auto"/>
            <w:right w:val="none" w:sz="0" w:space="0" w:color="auto"/>
          </w:divBdr>
          <w:divsChild>
            <w:div w:id="1586913796">
              <w:marLeft w:val="0"/>
              <w:marRight w:val="0"/>
              <w:marTop w:val="0"/>
              <w:marBottom w:val="0"/>
              <w:divBdr>
                <w:top w:val="none" w:sz="0" w:space="0" w:color="C9C9C9"/>
                <w:left w:val="none" w:sz="0" w:space="0" w:color="C9C9C9"/>
                <w:bottom w:val="none" w:sz="0" w:space="0" w:color="C9C9C9"/>
                <w:right w:val="none" w:sz="0" w:space="0" w:color="C9C9C9"/>
              </w:divBdr>
              <w:divsChild>
                <w:div w:id="1591114549">
                  <w:marLeft w:val="0"/>
                  <w:marRight w:val="0"/>
                  <w:marTop w:val="0"/>
                  <w:marBottom w:val="0"/>
                  <w:divBdr>
                    <w:top w:val="none" w:sz="0" w:space="0" w:color="auto"/>
                    <w:left w:val="none" w:sz="0" w:space="0" w:color="auto"/>
                    <w:bottom w:val="none" w:sz="0" w:space="0" w:color="auto"/>
                    <w:right w:val="none" w:sz="0" w:space="0" w:color="auto"/>
                  </w:divBdr>
                  <w:divsChild>
                    <w:div w:id="1292056989">
                      <w:marLeft w:val="0"/>
                      <w:marRight w:val="0"/>
                      <w:marTop w:val="0"/>
                      <w:marBottom w:val="0"/>
                      <w:divBdr>
                        <w:top w:val="none" w:sz="0" w:space="0" w:color="auto"/>
                        <w:left w:val="none" w:sz="0" w:space="0" w:color="auto"/>
                        <w:bottom w:val="none" w:sz="0" w:space="0" w:color="auto"/>
                        <w:right w:val="none" w:sz="0" w:space="0" w:color="auto"/>
                      </w:divBdr>
                      <w:divsChild>
                        <w:div w:id="777607576">
                          <w:marLeft w:val="0"/>
                          <w:marRight w:val="0"/>
                          <w:marTop w:val="0"/>
                          <w:marBottom w:val="0"/>
                          <w:divBdr>
                            <w:top w:val="none" w:sz="0" w:space="0" w:color="auto"/>
                            <w:left w:val="none" w:sz="0" w:space="0" w:color="auto"/>
                            <w:bottom w:val="none" w:sz="0" w:space="0" w:color="auto"/>
                            <w:right w:val="none" w:sz="0" w:space="0" w:color="auto"/>
                          </w:divBdr>
                          <w:divsChild>
                            <w:div w:id="1910265289">
                              <w:marLeft w:val="0"/>
                              <w:marRight w:val="0"/>
                              <w:marTop w:val="0"/>
                              <w:marBottom w:val="0"/>
                              <w:divBdr>
                                <w:top w:val="none" w:sz="0" w:space="0" w:color="auto"/>
                                <w:left w:val="none" w:sz="0" w:space="0" w:color="auto"/>
                                <w:bottom w:val="none" w:sz="0" w:space="0" w:color="auto"/>
                                <w:right w:val="none" w:sz="0" w:space="0" w:color="auto"/>
                              </w:divBdr>
                              <w:divsChild>
                                <w:div w:id="446388527">
                                  <w:marLeft w:val="0"/>
                                  <w:marRight w:val="0"/>
                                  <w:marTop w:val="0"/>
                                  <w:marBottom w:val="0"/>
                                  <w:divBdr>
                                    <w:top w:val="none" w:sz="0" w:space="0" w:color="auto"/>
                                    <w:left w:val="none" w:sz="0" w:space="0" w:color="auto"/>
                                    <w:bottom w:val="none" w:sz="0" w:space="0" w:color="auto"/>
                                    <w:right w:val="none" w:sz="0" w:space="0" w:color="auto"/>
                                  </w:divBdr>
                                  <w:divsChild>
                                    <w:div w:id="1225943938">
                                      <w:marLeft w:val="0"/>
                                      <w:marRight w:val="0"/>
                                      <w:marTop w:val="750"/>
                                      <w:marBottom w:val="0"/>
                                      <w:divBdr>
                                        <w:top w:val="none" w:sz="0" w:space="0" w:color="auto"/>
                                        <w:left w:val="none" w:sz="0" w:space="0" w:color="auto"/>
                                        <w:bottom w:val="none" w:sz="0" w:space="0" w:color="auto"/>
                                        <w:right w:val="none" w:sz="0" w:space="0" w:color="auto"/>
                                      </w:divBdr>
                                    </w:div>
                                    <w:div w:id="69891309">
                                      <w:marLeft w:val="0"/>
                                      <w:marRight w:val="0"/>
                                      <w:marTop w:val="0"/>
                                      <w:marBottom w:val="0"/>
                                      <w:divBdr>
                                        <w:top w:val="none" w:sz="0" w:space="0" w:color="auto"/>
                                        <w:left w:val="none" w:sz="0" w:space="0" w:color="auto"/>
                                        <w:bottom w:val="none" w:sz="0" w:space="0" w:color="auto"/>
                                        <w:right w:val="none" w:sz="0" w:space="0" w:color="auto"/>
                                      </w:divBdr>
                                    </w:div>
                                    <w:div w:id="1543204871">
                                      <w:marLeft w:val="0"/>
                                      <w:marRight w:val="0"/>
                                      <w:marTop w:val="750"/>
                                      <w:marBottom w:val="0"/>
                                      <w:divBdr>
                                        <w:top w:val="none" w:sz="0" w:space="0" w:color="auto"/>
                                        <w:left w:val="none" w:sz="0" w:space="0" w:color="auto"/>
                                        <w:bottom w:val="none" w:sz="0" w:space="0" w:color="auto"/>
                                        <w:right w:val="none" w:sz="0" w:space="0" w:color="auto"/>
                                      </w:divBdr>
                                    </w:div>
                                    <w:div w:id="10610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168920">
      <w:bodyDiv w:val="1"/>
      <w:marLeft w:val="0"/>
      <w:marRight w:val="0"/>
      <w:marTop w:val="0"/>
      <w:marBottom w:val="0"/>
      <w:divBdr>
        <w:top w:val="none" w:sz="0" w:space="0" w:color="auto"/>
        <w:left w:val="none" w:sz="0" w:space="0" w:color="auto"/>
        <w:bottom w:val="none" w:sz="0" w:space="0" w:color="auto"/>
        <w:right w:val="none" w:sz="0" w:space="0" w:color="auto"/>
      </w:divBdr>
      <w:divsChild>
        <w:div w:id="2135516175">
          <w:marLeft w:val="0"/>
          <w:marRight w:val="0"/>
          <w:marTop w:val="0"/>
          <w:marBottom w:val="0"/>
          <w:divBdr>
            <w:top w:val="none" w:sz="0" w:space="0" w:color="auto"/>
            <w:left w:val="none" w:sz="0" w:space="0" w:color="auto"/>
            <w:bottom w:val="none" w:sz="0" w:space="0" w:color="auto"/>
            <w:right w:val="none" w:sz="0" w:space="0" w:color="auto"/>
          </w:divBdr>
          <w:divsChild>
            <w:div w:id="1807508850">
              <w:marLeft w:val="0"/>
              <w:marRight w:val="0"/>
              <w:marTop w:val="0"/>
              <w:marBottom w:val="0"/>
              <w:divBdr>
                <w:top w:val="none" w:sz="0" w:space="0" w:color="C9C9C9"/>
                <w:left w:val="none" w:sz="0" w:space="0" w:color="C9C9C9"/>
                <w:bottom w:val="none" w:sz="0" w:space="0" w:color="C9C9C9"/>
                <w:right w:val="none" w:sz="0" w:space="0" w:color="C9C9C9"/>
              </w:divBdr>
              <w:divsChild>
                <w:div w:id="2065176423">
                  <w:marLeft w:val="0"/>
                  <w:marRight w:val="0"/>
                  <w:marTop w:val="0"/>
                  <w:marBottom w:val="0"/>
                  <w:divBdr>
                    <w:top w:val="none" w:sz="0" w:space="0" w:color="auto"/>
                    <w:left w:val="none" w:sz="0" w:space="0" w:color="auto"/>
                    <w:bottom w:val="none" w:sz="0" w:space="0" w:color="auto"/>
                    <w:right w:val="none" w:sz="0" w:space="0" w:color="auto"/>
                  </w:divBdr>
                  <w:divsChild>
                    <w:div w:id="803816733">
                      <w:marLeft w:val="0"/>
                      <w:marRight w:val="0"/>
                      <w:marTop w:val="0"/>
                      <w:marBottom w:val="0"/>
                      <w:divBdr>
                        <w:top w:val="none" w:sz="0" w:space="0" w:color="auto"/>
                        <w:left w:val="none" w:sz="0" w:space="0" w:color="auto"/>
                        <w:bottom w:val="none" w:sz="0" w:space="0" w:color="auto"/>
                        <w:right w:val="none" w:sz="0" w:space="0" w:color="auto"/>
                      </w:divBdr>
                      <w:divsChild>
                        <w:div w:id="1923178197">
                          <w:marLeft w:val="0"/>
                          <w:marRight w:val="0"/>
                          <w:marTop w:val="0"/>
                          <w:marBottom w:val="0"/>
                          <w:divBdr>
                            <w:top w:val="none" w:sz="0" w:space="0" w:color="auto"/>
                            <w:left w:val="none" w:sz="0" w:space="0" w:color="auto"/>
                            <w:bottom w:val="none" w:sz="0" w:space="0" w:color="auto"/>
                            <w:right w:val="none" w:sz="0" w:space="0" w:color="auto"/>
                          </w:divBdr>
                          <w:divsChild>
                            <w:div w:id="1687753202">
                              <w:marLeft w:val="0"/>
                              <w:marRight w:val="0"/>
                              <w:marTop w:val="0"/>
                              <w:marBottom w:val="0"/>
                              <w:divBdr>
                                <w:top w:val="none" w:sz="0" w:space="0" w:color="auto"/>
                                <w:left w:val="none" w:sz="0" w:space="0" w:color="auto"/>
                                <w:bottom w:val="none" w:sz="0" w:space="0" w:color="auto"/>
                                <w:right w:val="none" w:sz="0" w:space="0" w:color="auto"/>
                              </w:divBdr>
                              <w:divsChild>
                                <w:div w:id="846671888">
                                  <w:marLeft w:val="0"/>
                                  <w:marRight w:val="0"/>
                                  <w:marTop w:val="0"/>
                                  <w:marBottom w:val="0"/>
                                  <w:divBdr>
                                    <w:top w:val="none" w:sz="0" w:space="0" w:color="auto"/>
                                    <w:left w:val="none" w:sz="0" w:space="0" w:color="auto"/>
                                    <w:bottom w:val="none" w:sz="0" w:space="0" w:color="auto"/>
                                    <w:right w:val="none" w:sz="0" w:space="0" w:color="auto"/>
                                  </w:divBdr>
                                  <w:divsChild>
                                    <w:div w:id="20425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468563">
      <w:bodyDiv w:val="1"/>
      <w:marLeft w:val="0"/>
      <w:marRight w:val="0"/>
      <w:marTop w:val="0"/>
      <w:marBottom w:val="0"/>
      <w:divBdr>
        <w:top w:val="none" w:sz="0" w:space="0" w:color="auto"/>
        <w:left w:val="none" w:sz="0" w:space="0" w:color="auto"/>
        <w:bottom w:val="none" w:sz="0" w:space="0" w:color="auto"/>
        <w:right w:val="none" w:sz="0" w:space="0" w:color="auto"/>
      </w:divBdr>
      <w:divsChild>
        <w:div w:id="404491650">
          <w:marLeft w:val="0"/>
          <w:marRight w:val="0"/>
          <w:marTop w:val="0"/>
          <w:marBottom w:val="0"/>
          <w:divBdr>
            <w:top w:val="none" w:sz="0" w:space="0" w:color="auto"/>
            <w:left w:val="none" w:sz="0" w:space="0" w:color="auto"/>
            <w:bottom w:val="none" w:sz="0" w:space="0" w:color="auto"/>
            <w:right w:val="none" w:sz="0" w:space="0" w:color="auto"/>
          </w:divBdr>
          <w:divsChild>
            <w:div w:id="2091996523">
              <w:marLeft w:val="0"/>
              <w:marRight w:val="0"/>
              <w:marTop w:val="0"/>
              <w:marBottom w:val="0"/>
              <w:divBdr>
                <w:top w:val="none" w:sz="0" w:space="0" w:color="C9C9C9"/>
                <w:left w:val="none" w:sz="0" w:space="0" w:color="C9C9C9"/>
                <w:bottom w:val="none" w:sz="0" w:space="0" w:color="C9C9C9"/>
                <w:right w:val="none" w:sz="0" w:space="0" w:color="C9C9C9"/>
              </w:divBdr>
              <w:divsChild>
                <w:div w:id="255672715">
                  <w:marLeft w:val="0"/>
                  <w:marRight w:val="0"/>
                  <w:marTop w:val="0"/>
                  <w:marBottom w:val="0"/>
                  <w:divBdr>
                    <w:top w:val="none" w:sz="0" w:space="0" w:color="auto"/>
                    <w:left w:val="none" w:sz="0" w:space="0" w:color="auto"/>
                    <w:bottom w:val="none" w:sz="0" w:space="0" w:color="auto"/>
                    <w:right w:val="none" w:sz="0" w:space="0" w:color="auto"/>
                  </w:divBdr>
                  <w:divsChild>
                    <w:div w:id="1289817066">
                      <w:marLeft w:val="0"/>
                      <w:marRight w:val="0"/>
                      <w:marTop w:val="0"/>
                      <w:marBottom w:val="0"/>
                      <w:divBdr>
                        <w:top w:val="none" w:sz="0" w:space="0" w:color="auto"/>
                        <w:left w:val="none" w:sz="0" w:space="0" w:color="auto"/>
                        <w:bottom w:val="none" w:sz="0" w:space="0" w:color="auto"/>
                        <w:right w:val="none" w:sz="0" w:space="0" w:color="auto"/>
                      </w:divBdr>
                      <w:divsChild>
                        <w:div w:id="1310523487">
                          <w:marLeft w:val="0"/>
                          <w:marRight w:val="0"/>
                          <w:marTop w:val="0"/>
                          <w:marBottom w:val="0"/>
                          <w:divBdr>
                            <w:top w:val="none" w:sz="0" w:space="0" w:color="auto"/>
                            <w:left w:val="none" w:sz="0" w:space="0" w:color="auto"/>
                            <w:bottom w:val="none" w:sz="0" w:space="0" w:color="auto"/>
                            <w:right w:val="none" w:sz="0" w:space="0" w:color="auto"/>
                          </w:divBdr>
                          <w:divsChild>
                            <w:div w:id="634871830">
                              <w:marLeft w:val="0"/>
                              <w:marRight w:val="0"/>
                              <w:marTop w:val="0"/>
                              <w:marBottom w:val="0"/>
                              <w:divBdr>
                                <w:top w:val="none" w:sz="0" w:space="0" w:color="auto"/>
                                <w:left w:val="none" w:sz="0" w:space="0" w:color="auto"/>
                                <w:bottom w:val="none" w:sz="0" w:space="0" w:color="auto"/>
                                <w:right w:val="none" w:sz="0" w:space="0" w:color="auto"/>
                              </w:divBdr>
                              <w:divsChild>
                                <w:div w:id="1469587272">
                                  <w:marLeft w:val="0"/>
                                  <w:marRight w:val="0"/>
                                  <w:marTop w:val="0"/>
                                  <w:marBottom w:val="0"/>
                                  <w:divBdr>
                                    <w:top w:val="none" w:sz="0" w:space="0" w:color="auto"/>
                                    <w:left w:val="none" w:sz="0" w:space="0" w:color="auto"/>
                                    <w:bottom w:val="none" w:sz="0" w:space="0" w:color="auto"/>
                                    <w:right w:val="none" w:sz="0" w:space="0" w:color="auto"/>
                                  </w:divBdr>
                                  <w:divsChild>
                                    <w:div w:id="16552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17157">
      <w:bodyDiv w:val="1"/>
      <w:marLeft w:val="0"/>
      <w:marRight w:val="0"/>
      <w:marTop w:val="0"/>
      <w:marBottom w:val="0"/>
      <w:divBdr>
        <w:top w:val="none" w:sz="0" w:space="0" w:color="auto"/>
        <w:left w:val="none" w:sz="0" w:space="0" w:color="auto"/>
        <w:bottom w:val="none" w:sz="0" w:space="0" w:color="auto"/>
        <w:right w:val="none" w:sz="0" w:space="0" w:color="auto"/>
      </w:divBdr>
      <w:divsChild>
        <w:div w:id="1095438652">
          <w:marLeft w:val="0"/>
          <w:marRight w:val="0"/>
          <w:marTop w:val="0"/>
          <w:marBottom w:val="0"/>
          <w:divBdr>
            <w:top w:val="none" w:sz="0" w:space="0" w:color="auto"/>
            <w:left w:val="none" w:sz="0" w:space="0" w:color="auto"/>
            <w:bottom w:val="none" w:sz="0" w:space="0" w:color="auto"/>
            <w:right w:val="none" w:sz="0" w:space="0" w:color="auto"/>
          </w:divBdr>
          <w:divsChild>
            <w:div w:id="606088133">
              <w:marLeft w:val="0"/>
              <w:marRight w:val="0"/>
              <w:marTop w:val="0"/>
              <w:marBottom w:val="0"/>
              <w:divBdr>
                <w:top w:val="none" w:sz="0" w:space="0" w:color="C9C9C9"/>
                <w:left w:val="none" w:sz="0" w:space="0" w:color="C9C9C9"/>
                <w:bottom w:val="none" w:sz="0" w:space="0" w:color="C9C9C9"/>
                <w:right w:val="none" w:sz="0" w:space="0" w:color="C9C9C9"/>
              </w:divBdr>
              <w:divsChild>
                <w:div w:id="2090693274">
                  <w:marLeft w:val="0"/>
                  <w:marRight w:val="0"/>
                  <w:marTop w:val="0"/>
                  <w:marBottom w:val="0"/>
                  <w:divBdr>
                    <w:top w:val="none" w:sz="0" w:space="0" w:color="auto"/>
                    <w:left w:val="none" w:sz="0" w:space="0" w:color="auto"/>
                    <w:bottom w:val="none" w:sz="0" w:space="0" w:color="auto"/>
                    <w:right w:val="none" w:sz="0" w:space="0" w:color="auto"/>
                  </w:divBdr>
                  <w:divsChild>
                    <w:div w:id="2083797246">
                      <w:marLeft w:val="0"/>
                      <w:marRight w:val="0"/>
                      <w:marTop w:val="0"/>
                      <w:marBottom w:val="0"/>
                      <w:divBdr>
                        <w:top w:val="none" w:sz="0" w:space="0" w:color="auto"/>
                        <w:left w:val="none" w:sz="0" w:space="0" w:color="auto"/>
                        <w:bottom w:val="none" w:sz="0" w:space="0" w:color="auto"/>
                        <w:right w:val="none" w:sz="0" w:space="0" w:color="auto"/>
                      </w:divBdr>
                      <w:divsChild>
                        <w:div w:id="1171288362">
                          <w:marLeft w:val="0"/>
                          <w:marRight w:val="0"/>
                          <w:marTop w:val="0"/>
                          <w:marBottom w:val="0"/>
                          <w:divBdr>
                            <w:top w:val="none" w:sz="0" w:space="0" w:color="auto"/>
                            <w:left w:val="none" w:sz="0" w:space="0" w:color="auto"/>
                            <w:bottom w:val="none" w:sz="0" w:space="0" w:color="auto"/>
                            <w:right w:val="none" w:sz="0" w:space="0" w:color="auto"/>
                          </w:divBdr>
                          <w:divsChild>
                            <w:div w:id="1120954150">
                              <w:marLeft w:val="0"/>
                              <w:marRight w:val="0"/>
                              <w:marTop w:val="0"/>
                              <w:marBottom w:val="0"/>
                              <w:divBdr>
                                <w:top w:val="none" w:sz="0" w:space="0" w:color="auto"/>
                                <w:left w:val="none" w:sz="0" w:space="0" w:color="auto"/>
                                <w:bottom w:val="none" w:sz="0" w:space="0" w:color="auto"/>
                                <w:right w:val="none" w:sz="0" w:space="0" w:color="auto"/>
                              </w:divBdr>
                              <w:divsChild>
                                <w:div w:id="1620647606">
                                  <w:marLeft w:val="0"/>
                                  <w:marRight w:val="0"/>
                                  <w:marTop w:val="0"/>
                                  <w:marBottom w:val="0"/>
                                  <w:divBdr>
                                    <w:top w:val="none" w:sz="0" w:space="0" w:color="auto"/>
                                    <w:left w:val="none" w:sz="0" w:space="0" w:color="auto"/>
                                    <w:bottom w:val="none" w:sz="0" w:space="0" w:color="auto"/>
                                    <w:right w:val="none" w:sz="0" w:space="0" w:color="auto"/>
                                  </w:divBdr>
                                  <w:divsChild>
                                    <w:div w:id="3039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137328">
      <w:bodyDiv w:val="1"/>
      <w:marLeft w:val="0"/>
      <w:marRight w:val="0"/>
      <w:marTop w:val="0"/>
      <w:marBottom w:val="0"/>
      <w:divBdr>
        <w:top w:val="none" w:sz="0" w:space="0" w:color="auto"/>
        <w:left w:val="none" w:sz="0" w:space="0" w:color="auto"/>
        <w:bottom w:val="none" w:sz="0" w:space="0" w:color="auto"/>
        <w:right w:val="none" w:sz="0" w:space="0" w:color="auto"/>
      </w:divBdr>
    </w:div>
    <w:div w:id="2081513406">
      <w:bodyDiv w:val="1"/>
      <w:marLeft w:val="0"/>
      <w:marRight w:val="0"/>
      <w:marTop w:val="0"/>
      <w:marBottom w:val="0"/>
      <w:divBdr>
        <w:top w:val="none" w:sz="0" w:space="0" w:color="auto"/>
        <w:left w:val="none" w:sz="0" w:space="0" w:color="auto"/>
        <w:bottom w:val="none" w:sz="0" w:space="0" w:color="auto"/>
        <w:right w:val="none" w:sz="0" w:space="0" w:color="auto"/>
      </w:divBdr>
    </w:div>
    <w:div w:id="2118596897">
      <w:bodyDiv w:val="1"/>
      <w:marLeft w:val="0"/>
      <w:marRight w:val="0"/>
      <w:marTop w:val="0"/>
      <w:marBottom w:val="0"/>
      <w:divBdr>
        <w:top w:val="none" w:sz="0" w:space="0" w:color="auto"/>
        <w:left w:val="none" w:sz="0" w:space="0" w:color="auto"/>
        <w:bottom w:val="none" w:sz="0" w:space="0" w:color="auto"/>
        <w:right w:val="none" w:sz="0" w:space="0" w:color="auto"/>
      </w:divBdr>
      <w:divsChild>
        <w:div w:id="1849059645">
          <w:marLeft w:val="0"/>
          <w:marRight w:val="0"/>
          <w:marTop w:val="0"/>
          <w:marBottom w:val="0"/>
          <w:divBdr>
            <w:top w:val="none" w:sz="0" w:space="0" w:color="auto"/>
            <w:left w:val="none" w:sz="0" w:space="0" w:color="auto"/>
            <w:bottom w:val="none" w:sz="0" w:space="0" w:color="auto"/>
            <w:right w:val="none" w:sz="0" w:space="0" w:color="auto"/>
          </w:divBdr>
          <w:divsChild>
            <w:div w:id="1566598998">
              <w:marLeft w:val="0"/>
              <w:marRight w:val="0"/>
              <w:marTop w:val="0"/>
              <w:marBottom w:val="0"/>
              <w:divBdr>
                <w:top w:val="none" w:sz="0" w:space="0" w:color="C9C9C9"/>
                <w:left w:val="none" w:sz="0" w:space="0" w:color="C9C9C9"/>
                <w:bottom w:val="none" w:sz="0" w:space="0" w:color="C9C9C9"/>
                <w:right w:val="none" w:sz="0" w:space="0" w:color="C9C9C9"/>
              </w:divBdr>
              <w:divsChild>
                <w:div w:id="1559242717">
                  <w:marLeft w:val="0"/>
                  <w:marRight w:val="0"/>
                  <w:marTop w:val="0"/>
                  <w:marBottom w:val="0"/>
                  <w:divBdr>
                    <w:top w:val="none" w:sz="0" w:space="0" w:color="auto"/>
                    <w:left w:val="none" w:sz="0" w:space="0" w:color="auto"/>
                    <w:bottom w:val="none" w:sz="0" w:space="0" w:color="auto"/>
                    <w:right w:val="none" w:sz="0" w:space="0" w:color="auto"/>
                  </w:divBdr>
                  <w:divsChild>
                    <w:div w:id="1311444175">
                      <w:marLeft w:val="0"/>
                      <w:marRight w:val="0"/>
                      <w:marTop w:val="0"/>
                      <w:marBottom w:val="0"/>
                      <w:divBdr>
                        <w:top w:val="none" w:sz="0" w:space="0" w:color="auto"/>
                        <w:left w:val="none" w:sz="0" w:space="0" w:color="auto"/>
                        <w:bottom w:val="none" w:sz="0" w:space="0" w:color="auto"/>
                        <w:right w:val="none" w:sz="0" w:space="0" w:color="auto"/>
                      </w:divBdr>
                      <w:divsChild>
                        <w:div w:id="525680459">
                          <w:marLeft w:val="0"/>
                          <w:marRight w:val="0"/>
                          <w:marTop w:val="0"/>
                          <w:marBottom w:val="0"/>
                          <w:divBdr>
                            <w:top w:val="none" w:sz="0" w:space="0" w:color="auto"/>
                            <w:left w:val="none" w:sz="0" w:space="0" w:color="auto"/>
                            <w:bottom w:val="none" w:sz="0" w:space="0" w:color="auto"/>
                            <w:right w:val="none" w:sz="0" w:space="0" w:color="auto"/>
                          </w:divBdr>
                          <w:divsChild>
                            <w:div w:id="2127848813">
                              <w:marLeft w:val="0"/>
                              <w:marRight w:val="0"/>
                              <w:marTop w:val="0"/>
                              <w:marBottom w:val="0"/>
                              <w:divBdr>
                                <w:top w:val="none" w:sz="0" w:space="0" w:color="auto"/>
                                <w:left w:val="none" w:sz="0" w:space="0" w:color="auto"/>
                                <w:bottom w:val="none" w:sz="0" w:space="0" w:color="auto"/>
                                <w:right w:val="none" w:sz="0" w:space="0" w:color="auto"/>
                              </w:divBdr>
                              <w:divsChild>
                                <w:div w:id="858129852">
                                  <w:marLeft w:val="0"/>
                                  <w:marRight w:val="0"/>
                                  <w:marTop w:val="0"/>
                                  <w:marBottom w:val="0"/>
                                  <w:divBdr>
                                    <w:top w:val="none" w:sz="0" w:space="0" w:color="auto"/>
                                    <w:left w:val="none" w:sz="0" w:space="0" w:color="auto"/>
                                    <w:bottom w:val="none" w:sz="0" w:space="0" w:color="auto"/>
                                    <w:right w:val="none" w:sz="0" w:space="0" w:color="auto"/>
                                  </w:divBdr>
                                  <w:divsChild>
                                    <w:div w:id="1297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cholzmatt-marbach.ch/lebenslagen-bildung/lebenslagen/betreuungs-gutsche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Gemeinderat</vt:lpstr>
    </vt:vector>
  </TitlesOfParts>
  <Company>CH-6182 Escholzmatt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Gemeinderat</dc:title>
  <dc:creator>lehr1</dc:creator>
  <cp:lastModifiedBy>Belinda Wobmann</cp:lastModifiedBy>
  <cp:revision>2</cp:revision>
  <cp:lastPrinted>2020-12-18T15:00:00Z</cp:lastPrinted>
  <dcterms:created xsi:type="dcterms:W3CDTF">2022-09-05T14:50:00Z</dcterms:created>
  <dcterms:modified xsi:type="dcterms:W3CDTF">2022-09-05T14:50:00Z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Nummer">
    <vt:lpwstr>FO 4.12.03.05 - [E]</vt:lpwstr>
  </property>
  <property fmtid="{D5CDD505-2E9C-101B-9397-08002B2CF9AE}" pid="3" name="Bezeichnung">
    <vt:lpwstr>Merkblatt Betreuungsgutscheine</vt:lpwstr>
  </property>
  <property fmtid="{D5CDD505-2E9C-101B-9397-08002B2CF9AE}" pid="4" name="erstellt">
    <vt:lpwstr>selin.twerenbold</vt:lpwstr>
  </property>
  <property fmtid="{D5CDD505-2E9C-101B-9397-08002B2CF9AE}" pid="5" name="Revisionsnummer">
    <vt:i4>2</vt:i4>
  </property>
  <property fmtid="{D5CDD505-2E9C-101B-9397-08002B2CF9AE}" pid="6" name="Revisionsdatum">
    <vt:filetime>2022-09-05T10:00:00Z</vt:filetime>
  </property>
  <property fmtid="{D5CDD505-2E9C-101B-9397-08002B2CF9AE}" pid="7" name="reviewed">
    <vt:lpwstr/>
  </property>
  <property fmtid="{D5CDD505-2E9C-101B-9397-08002B2CF9AE}" pid="8" name="verantwortlich">
    <vt:lpwstr/>
  </property>
  <property fmtid="{D5CDD505-2E9C-101B-9397-08002B2CF9AE}" pid="9" name="genehmigt">
    <vt:lpwstr/>
  </property>
  <property fmtid="{D5CDD505-2E9C-101B-9397-08002B2CF9AE}" pid="10" name="Hauptkapitel">
    <vt:lpwstr>4 Realisierung</vt:lpwstr>
  </property>
  <property fmtid="{D5CDD505-2E9C-101B-9397-08002B2CF9AE}" pid="11" name="Unterkapitel">
    <vt:lpwstr>4.12.03 Betreuungsgutscheine</vt:lpwstr>
  </property>
  <property fmtid="{D5CDD505-2E9C-101B-9397-08002B2CF9AE}" pid="12" name="NrPrefix">
    <vt:lpwstr>FO</vt:lpwstr>
  </property>
  <property fmtid="{D5CDD505-2E9C-101B-9397-08002B2CF9AE}" pid="13" name="Nr1">
    <vt:lpwstr>4</vt:lpwstr>
  </property>
  <property fmtid="{D5CDD505-2E9C-101B-9397-08002B2CF9AE}" pid="14" name="Nr2">
    <vt:lpwstr>12</vt:lpwstr>
  </property>
  <property fmtid="{D5CDD505-2E9C-101B-9397-08002B2CF9AE}" pid="15" name="Nr3">
    <vt:lpwstr>3</vt:lpwstr>
  </property>
  <property fmtid="{D5CDD505-2E9C-101B-9397-08002B2CF9AE}" pid="16" name="Nr4">
    <vt:lpwstr>5</vt:lpwstr>
  </property>
  <property fmtid="{D5CDD505-2E9C-101B-9397-08002B2CF9AE}" pid="17" name="NrAdd1">
    <vt:lpwstr/>
  </property>
  <property fmtid="{D5CDD505-2E9C-101B-9397-08002B2CF9AE}" pid="18" name="ManagementSystem">
    <vt:lpwstr>Führungs- und Organisationshandbuch</vt:lpwstr>
  </property>
  <property fmtid="{D5CDD505-2E9C-101B-9397-08002B2CF9AE}" pid="19" name="FEE">
    <vt:lpwstr>FEE - Consult AG CH ©</vt:lpwstr>
  </property>
</Properties>
</file>